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4-Accent51"/>
        <w:tblpPr w:leftFromText="180" w:rightFromText="180" w:vertAnchor="text" w:tblpX="-275" w:tblpY="1"/>
        <w:tblOverlap w:val="never"/>
        <w:tblW w:w="5000" w:type="pct"/>
        <w:tblCellMar>
          <w:left w:w="115" w:type="dxa"/>
          <w:right w:w="115" w:type="dxa"/>
        </w:tblCellMar>
        <w:tblLook w:val="04A0" w:firstRow="1" w:lastRow="0" w:firstColumn="1" w:lastColumn="0" w:noHBand="0" w:noVBand="1"/>
      </w:tblPr>
      <w:tblGrid>
        <w:gridCol w:w="705"/>
        <w:gridCol w:w="152"/>
        <w:gridCol w:w="203"/>
        <w:gridCol w:w="2027"/>
        <w:gridCol w:w="1303"/>
        <w:gridCol w:w="1985"/>
        <w:gridCol w:w="2174"/>
        <w:gridCol w:w="3828"/>
        <w:gridCol w:w="3583"/>
        <w:gridCol w:w="1428"/>
        <w:gridCol w:w="1428"/>
        <w:gridCol w:w="1359"/>
        <w:gridCol w:w="1432"/>
        <w:gridCol w:w="1400"/>
        <w:gridCol w:w="23"/>
      </w:tblGrid>
      <w:tr w:rsidR="00BD5326" w:rsidRPr="000E0E35" w14:paraId="00117787" w14:textId="23804743" w:rsidTr="0080746B">
        <w:trPr>
          <w:cnfStyle w:val="100000000000" w:firstRow="1" w:lastRow="0" w:firstColumn="0" w:lastColumn="0" w:oddVBand="0" w:evenVBand="0" w:oddHBand="0" w:evenHBand="0" w:firstRowFirstColumn="0" w:firstRowLastColumn="0" w:lastRowFirstColumn="0" w:lastRowLastColumn="0"/>
          <w:trHeight w:val="234"/>
          <w:tblHeader/>
        </w:trPr>
        <w:tc>
          <w:tcPr>
            <w:cnfStyle w:val="001000000000" w:firstRow="0" w:lastRow="0" w:firstColumn="1" w:lastColumn="0" w:oddVBand="0" w:evenVBand="0" w:oddHBand="0" w:evenHBand="0" w:firstRowFirstColumn="0" w:firstRowLastColumn="0" w:lastRowFirstColumn="0" w:lastRowLastColumn="0"/>
            <w:tcW w:w="230" w:type="pct"/>
            <w:gridSpan w:val="3"/>
          </w:tcPr>
          <w:p w14:paraId="00117783" w14:textId="77777777" w:rsidR="00BD5326" w:rsidRPr="000E0E35" w:rsidRDefault="00BD5326" w:rsidP="000E0E35">
            <w:pPr>
              <w:spacing w:line="276" w:lineRule="auto"/>
              <w:ind w:right="-5145"/>
              <w:rPr>
                <w:sz w:val="28"/>
                <w:szCs w:val="28"/>
              </w:rPr>
            </w:pPr>
          </w:p>
        </w:tc>
        <w:tc>
          <w:tcPr>
            <w:tcW w:w="723" w:type="pct"/>
            <w:gridSpan w:val="2"/>
          </w:tcPr>
          <w:p w14:paraId="00117784" w14:textId="77777777" w:rsidR="00BD5326" w:rsidRPr="00E752CC" w:rsidRDefault="00BD5326" w:rsidP="00E752CC">
            <w:pPr>
              <w:spacing w:line="276" w:lineRule="auto"/>
              <w:ind w:right="-5145"/>
              <w:cnfStyle w:val="100000000000" w:firstRow="1" w:lastRow="0" w:firstColumn="0" w:lastColumn="0" w:oddVBand="0" w:evenVBand="0" w:oddHBand="0" w:evenHBand="0" w:firstRowFirstColumn="0" w:firstRowLastColumn="0" w:lastRowFirstColumn="0" w:lastRowLastColumn="0"/>
              <w:rPr>
                <w:sz w:val="32"/>
                <w:szCs w:val="28"/>
              </w:rPr>
            </w:pPr>
          </w:p>
        </w:tc>
        <w:tc>
          <w:tcPr>
            <w:tcW w:w="3738" w:type="pct"/>
            <w:gridSpan w:val="8"/>
          </w:tcPr>
          <w:p w14:paraId="00117785" w14:textId="77777777" w:rsidR="00BD5326" w:rsidRDefault="00BD5326" w:rsidP="00E752CC">
            <w:pPr>
              <w:spacing w:line="276" w:lineRule="auto"/>
              <w:ind w:right="-5145"/>
              <w:cnfStyle w:val="100000000000" w:firstRow="1" w:lastRow="0" w:firstColumn="0" w:lastColumn="0" w:oddVBand="0" w:evenVBand="0" w:oddHBand="0" w:evenHBand="0" w:firstRowFirstColumn="0" w:firstRowLastColumn="0" w:lastRowFirstColumn="0" w:lastRowLastColumn="0"/>
              <w:rPr>
                <w:color w:val="auto"/>
                <w:sz w:val="32"/>
                <w:szCs w:val="28"/>
              </w:rPr>
            </w:pPr>
            <w:r w:rsidRPr="00E752CC">
              <w:rPr>
                <w:bCs w:val="0"/>
                <w:color w:val="auto"/>
                <w:sz w:val="32"/>
                <w:szCs w:val="28"/>
              </w:rPr>
              <w:t>Phase 3 Watershed Implementation Plan (WIP) Programmatic Recommendations Template</w:t>
            </w:r>
          </w:p>
          <w:p w14:paraId="00117786" w14:textId="77777777" w:rsidR="00BD5326" w:rsidRPr="00E752CC" w:rsidRDefault="00BD5326" w:rsidP="00E752CC">
            <w:pPr>
              <w:spacing w:line="276" w:lineRule="auto"/>
              <w:ind w:right="-5145"/>
              <w:cnfStyle w:val="100000000000" w:firstRow="1" w:lastRow="0" w:firstColumn="0" w:lastColumn="0" w:oddVBand="0" w:evenVBand="0" w:oddHBand="0" w:evenHBand="0" w:firstRowFirstColumn="0" w:firstRowLastColumn="0" w:lastRowFirstColumn="0" w:lastRowLastColumn="0"/>
              <w:rPr>
                <w:color w:val="auto"/>
                <w:sz w:val="16"/>
                <w:szCs w:val="28"/>
              </w:rPr>
            </w:pPr>
          </w:p>
        </w:tc>
        <w:tc>
          <w:tcPr>
            <w:tcW w:w="309" w:type="pct"/>
            <w:gridSpan w:val="2"/>
          </w:tcPr>
          <w:p w14:paraId="0B3A9003" w14:textId="77777777" w:rsidR="00BD5326" w:rsidRPr="00E752CC" w:rsidRDefault="00BD5326" w:rsidP="00E752CC">
            <w:pPr>
              <w:spacing w:line="276" w:lineRule="auto"/>
              <w:ind w:right="-5145"/>
              <w:cnfStyle w:val="100000000000" w:firstRow="1" w:lastRow="0" w:firstColumn="0" w:lastColumn="0" w:oddVBand="0" w:evenVBand="0" w:oddHBand="0" w:evenHBand="0" w:firstRowFirstColumn="0" w:firstRowLastColumn="0" w:lastRowFirstColumn="0" w:lastRowLastColumn="0"/>
              <w:rPr>
                <w:sz w:val="32"/>
                <w:szCs w:val="28"/>
              </w:rPr>
            </w:pPr>
          </w:p>
        </w:tc>
      </w:tr>
      <w:tr w:rsidR="0080746B" w:rsidRPr="000E0E35" w14:paraId="0011778F" w14:textId="16164327" w:rsidTr="0080746B">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186" w:type="pct"/>
            <w:gridSpan w:val="2"/>
            <w:tcBorders>
              <w:top w:val="single" w:sz="8" w:space="0" w:color="5B9BD5" w:themeColor="accent5"/>
              <w:right w:val="single" w:sz="4" w:space="0" w:color="9CC2E5" w:themeColor="accent5" w:themeTint="99"/>
            </w:tcBorders>
            <w:shd w:val="clear" w:color="auto" w:fill="FFFFFF" w:themeFill="background1"/>
          </w:tcPr>
          <w:p w14:paraId="00117788" w14:textId="77777777" w:rsidR="00BD5326" w:rsidRPr="000E0E35" w:rsidRDefault="00BD5326" w:rsidP="00B9120F">
            <w:pPr>
              <w:spacing w:line="276" w:lineRule="auto"/>
              <w:jc w:val="center"/>
              <w:rPr>
                <w:color w:val="auto"/>
                <w:szCs w:val="24"/>
              </w:rPr>
            </w:pPr>
            <w:bookmarkStart w:id="0" w:name="_Management_Approach_1:"/>
            <w:bookmarkEnd w:id="0"/>
            <w:r w:rsidRPr="000E0E35">
              <w:rPr>
                <w:color w:val="auto"/>
                <w:szCs w:val="24"/>
              </w:rPr>
              <w:t>Action #</w:t>
            </w:r>
          </w:p>
        </w:tc>
        <w:tc>
          <w:tcPr>
            <w:tcW w:w="484" w:type="pct"/>
            <w:gridSpan w:val="2"/>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89"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E35">
              <w:rPr>
                <w:color w:val="auto"/>
                <w:szCs w:val="24"/>
              </w:rPr>
              <w:t>Description</w:t>
            </w:r>
          </w:p>
        </w:tc>
        <w:tc>
          <w:tcPr>
            <w:tcW w:w="714" w:type="pct"/>
            <w:gridSpan w:val="2"/>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8A" w14:textId="77777777" w:rsidR="00BD5326" w:rsidRPr="000E0E35" w:rsidRDefault="00BD5326" w:rsidP="00B9120F">
            <w:pPr>
              <w:spacing w:line="276" w:lineRule="auto"/>
              <w:ind w:left="-119"/>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E35">
              <w:rPr>
                <w:color w:val="auto"/>
                <w:szCs w:val="24"/>
              </w:rPr>
              <w:t>Performance Target(s)</w:t>
            </w:r>
          </w:p>
        </w:tc>
        <w:tc>
          <w:tcPr>
            <w:tcW w:w="472"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8B" w14:textId="77777777" w:rsidR="00BD5326" w:rsidRPr="00D26C7E" w:rsidRDefault="00BD5326" w:rsidP="007C4D9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r w:rsidRPr="00D26C7E">
              <w:rPr>
                <w:color w:val="auto"/>
                <w:szCs w:val="24"/>
              </w:rPr>
              <w:t>Expected Timeline</w:t>
            </w:r>
          </w:p>
        </w:tc>
        <w:tc>
          <w:tcPr>
            <w:tcW w:w="831"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8C" w14:textId="77777777" w:rsidR="00BD5326" w:rsidRPr="000E0E35" w:rsidRDefault="00BD5326" w:rsidP="00D26C7E">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Pr>
                <w:color w:val="auto"/>
                <w:szCs w:val="24"/>
              </w:rPr>
              <w:t>Potential Implementation Challenges</w:t>
            </w:r>
          </w:p>
        </w:tc>
        <w:tc>
          <w:tcPr>
            <w:tcW w:w="778"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8D" w14:textId="77777777" w:rsidR="00BD5326" w:rsidRPr="000E0E35" w:rsidRDefault="00BD5326" w:rsidP="007C4D9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0E0E35">
              <w:rPr>
                <w:color w:val="auto"/>
              </w:rPr>
              <w:t>Potential Recommendations</w:t>
            </w:r>
            <w:r>
              <w:rPr>
                <w:color w:val="auto"/>
              </w:rPr>
              <w:t xml:space="preserve"> on Improvement</w:t>
            </w:r>
          </w:p>
        </w:tc>
        <w:tc>
          <w:tcPr>
            <w:tcW w:w="1226" w:type="pct"/>
            <w:gridSpan w:val="4"/>
            <w:tcBorders>
              <w:top w:val="single" w:sz="8" w:space="0" w:color="5B9BD5" w:themeColor="accent5"/>
              <w:left w:val="single" w:sz="4" w:space="0" w:color="9CC2E5" w:themeColor="accent5" w:themeTint="99"/>
            </w:tcBorders>
            <w:shd w:val="clear" w:color="auto" w:fill="FFFFFF" w:themeFill="background1"/>
            <w:vAlign w:val="center"/>
          </w:tcPr>
          <w:p w14:paraId="0011778E"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0E0E35">
              <w:rPr>
                <w:color w:val="auto"/>
              </w:rPr>
              <w:t xml:space="preserve">Resources </w:t>
            </w:r>
            <w:r w:rsidRPr="000E0E35">
              <w:rPr>
                <w:color w:val="auto"/>
                <w:u w:val="single"/>
              </w:rPr>
              <w:t>Needed</w:t>
            </w:r>
          </w:p>
        </w:tc>
        <w:tc>
          <w:tcPr>
            <w:tcW w:w="309" w:type="pct"/>
            <w:gridSpan w:val="2"/>
            <w:tcBorders>
              <w:top w:val="single" w:sz="8" w:space="0" w:color="5B9BD5" w:themeColor="accent5"/>
              <w:left w:val="single" w:sz="4" w:space="0" w:color="9CC2E5" w:themeColor="accent5" w:themeTint="99"/>
            </w:tcBorders>
            <w:shd w:val="clear" w:color="auto" w:fill="FFFFFF" w:themeFill="background1"/>
            <w:vAlign w:val="center"/>
          </w:tcPr>
          <w:p w14:paraId="6F1ADBBF" w14:textId="78D8563C" w:rsidR="00BD5326" w:rsidRPr="00BD5326" w:rsidRDefault="0080746B" w:rsidP="00BD5326">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Review Checklist </w:t>
            </w:r>
            <w:r w:rsidR="00BD5326">
              <w:rPr>
                <w:color w:val="auto"/>
              </w:rPr>
              <w:t>Comment</w:t>
            </w:r>
            <w:r>
              <w:rPr>
                <w:color w:val="auto"/>
              </w:rPr>
              <w:t>s</w:t>
            </w:r>
          </w:p>
        </w:tc>
      </w:tr>
      <w:tr w:rsidR="0080746B" w:rsidRPr="000E0E35" w14:paraId="0011779A" w14:textId="5D5C7DFC" w:rsidTr="0080746B">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186" w:type="pct"/>
            <w:gridSpan w:val="2"/>
            <w:tcBorders>
              <w:top w:val="single" w:sz="8" w:space="0" w:color="5B9BD5" w:themeColor="accent5"/>
              <w:right w:val="single" w:sz="4" w:space="0" w:color="9CC2E5" w:themeColor="accent5" w:themeTint="99"/>
            </w:tcBorders>
            <w:shd w:val="clear" w:color="auto" w:fill="FFFFFF" w:themeFill="background1"/>
          </w:tcPr>
          <w:p w14:paraId="00117790" w14:textId="77777777" w:rsidR="00BD5326" w:rsidRPr="000E0E35" w:rsidRDefault="00BD5326" w:rsidP="00B9120F">
            <w:pPr>
              <w:spacing w:line="276" w:lineRule="auto"/>
              <w:jc w:val="center"/>
              <w:rPr>
                <w:color w:val="auto"/>
                <w:szCs w:val="24"/>
              </w:rPr>
            </w:pPr>
          </w:p>
        </w:tc>
        <w:tc>
          <w:tcPr>
            <w:tcW w:w="484" w:type="pct"/>
            <w:gridSpan w:val="2"/>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1" w14:textId="77777777" w:rsidR="00BD5326" w:rsidRPr="00D26C7E"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p>
        </w:tc>
        <w:tc>
          <w:tcPr>
            <w:tcW w:w="714" w:type="pct"/>
            <w:gridSpan w:val="2"/>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2" w14:textId="77777777" w:rsidR="00BD5326" w:rsidRPr="00D26C7E"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p>
        </w:tc>
        <w:tc>
          <w:tcPr>
            <w:tcW w:w="472"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3" w14:textId="77777777" w:rsidR="00BD5326" w:rsidRPr="00D26C7E"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p>
        </w:tc>
        <w:tc>
          <w:tcPr>
            <w:tcW w:w="831"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4" w14:textId="77777777" w:rsidR="00BD5326" w:rsidRPr="00D26C7E"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Cs w:val="24"/>
              </w:rPr>
            </w:pPr>
          </w:p>
        </w:tc>
        <w:tc>
          <w:tcPr>
            <w:tcW w:w="778"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5" w14:textId="77777777" w:rsidR="00BD5326" w:rsidRPr="00D26C7E"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tc>
        <w:tc>
          <w:tcPr>
            <w:tcW w:w="310" w:type="pct"/>
            <w:tcBorders>
              <w:top w:val="single" w:sz="8" w:space="0" w:color="5B9BD5" w:themeColor="accent5"/>
              <w:left w:val="single" w:sz="4" w:space="0" w:color="9CC2E5" w:themeColor="accent5" w:themeTint="99"/>
            </w:tcBorders>
            <w:shd w:val="clear" w:color="auto" w:fill="FFFFFF" w:themeFill="background1"/>
          </w:tcPr>
          <w:p w14:paraId="00117796"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0E0E35">
              <w:rPr>
                <w:color w:val="auto"/>
              </w:rPr>
              <w:t>Technical</w:t>
            </w:r>
          </w:p>
        </w:tc>
        <w:tc>
          <w:tcPr>
            <w:tcW w:w="310" w:type="pct"/>
            <w:tcBorders>
              <w:top w:val="single" w:sz="8" w:space="0" w:color="5B9BD5" w:themeColor="accent5"/>
              <w:left w:val="single" w:sz="4" w:space="0" w:color="9CC2E5" w:themeColor="accent5" w:themeTint="99"/>
              <w:right w:val="single" w:sz="4" w:space="0" w:color="9CC2E5" w:themeColor="accent5" w:themeTint="99"/>
            </w:tcBorders>
            <w:shd w:val="clear" w:color="auto" w:fill="FFFFFF" w:themeFill="background1"/>
          </w:tcPr>
          <w:p w14:paraId="00117797"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0E0E35">
              <w:rPr>
                <w:color w:val="auto"/>
              </w:rPr>
              <w:t>Suggested Source</w:t>
            </w:r>
          </w:p>
        </w:tc>
        <w:tc>
          <w:tcPr>
            <w:tcW w:w="295" w:type="pct"/>
            <w:tcBorders>
              <w:top w:val="single" w:sz="8" w:space="0" w:color="5B9BD5" w:themeColor="accent5"/>
              <w:left w:val="single" w:sz="4" w:space="0" w:color="9CC2E5" w:themeColor="accent5" w:themeTint="99"/>
            </w:tcBorders>
            <w:shd w:val="clear" w:color="auto" w:fill="FFFFFF" w:themeFill="background1"/>
          </w:tcPr>
          <w:p w14:paraId="00117798"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0E0E35">
              <w:rPr>
                <w:color w:val="auto"/>
              </w:rPr>
              <w:t>Financial</w:t>
            </w:r>
          </w:p>
        </w:tc>
        <w:tc>
          <w:tcPr>
            <w:tcW w:w="311" w:type="pct"/>
            <w:tcBorders>
              <w:top w:val="single" w:sz="8" w:space="0" w:color="5B9BD5" w:themeColor="accent5"/>
              <w:left w:val="single" w:sz="4" w:space="0" w:color="9CC2E5" w:themeColor="accent5" w:themeTint="99"/>
            </w:tcBorders>
            <w:shd w:val="clear" w:color="auto" w:fill="FFFFFF" w:themeFill="background1"/>
          </w:tcPr>
          <w:p w14:paraId="00117799"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pPr>
            <w:r w:rsidRPr="000E0E35">
              <w:rPr>
                <w:color w:val="auto"/>
              </w:rPr>
              <w:t>Suggested Source</w:t>
            </w:r>
          </w:p>
        </w:tc>
        <w:tc>
          <w:tcPr>
            <w:tcW w:w="309" w:type="pct"/>
            <w:gridSpan w:val="2"/>
            <w:tcBorders>
              <w:top w:val="single" w:sz="8" w:space="0" w:color="5B9BD5" w:themeColor="accent5"/>
              <w:left w:val="single" w:sz="4" w:space="0" w:color="9CC2E5" w:themeColor="accent5" w:themeTint="99"/>
            </w:tcBorders>
            <w:shd w:val="clear" w:color="auto" w:fill="FFFFFF" w:themeFill="background1"/>
          </w:tcPr>
          <w:p w14:paraId="405A081C" w14:textId="77777777" w:rsidR="00BD5326" w:rsidRPr="000E0E35" w:rsidRDefault="00BD5326" w:rsidP="00B9120F">
            <w:pPr>
              <w:spacing w:line="276" w:lineRule="auto"/>
              <w:jc w:val="center"/>
              <w:cnfStyle w:val="100000000000" w:firstRow="1" w:lastRow="0" w:firstColumn="0" w:lastColumn="0" w:oddVBand="0" w:evenVBand="0" w:oddHBand="0" w:evenHBand="0" w:firstRowFirstColumn="0" w:firstRowLastColumn="0" w:lastRowFirstColumn="0" w:lastRowLastColumn="0"/>
            </w:pPr>
          </w:p>
        </w:tc>
      </w:tr>
      <w:tr w:rsidR="00BD5326" w:rsidRPr="000E0E35" w14:paraId="0011779C" w14:textId="2060E833" w:rsidTr="0080746B">
        <w:trPr>
          <w:gridAfter w:val="1"/>
          <w:cnfStyle w:val="000000100000" w:firstRow="0" w:lastRow="0" w:firstColumn="0" w:lastColumn="0" w:oddVBand="0" w:evenVBand="0" w:oddHBand="1" w:evenHBand="0" w:firstRowFirstColumn="0" w:firstRowLastColumn="0" w:lastRowFirstColumn="0" w:lastRowLastColumn="0"/>
          <w:wAfter w:w="5" w:type="pct"/>
          <w:trHeight w:val="273"/>
        </w:trPr>
        <w:tc>
          <w:tcPr>
            <w:cnfStyle w:val="001000000000" w:firstRow="0" w:lastRow="0" w:firstColumn="1" w:lastColumn="0" w:oddVBand="0" w:evenVBand="0" w:oddHBand="0" w:evenHBand="0" w:firstRowFirstColumn="0" w:firstRowLastColumn="0" w:lastRowFirstColumn="0" w:lastRowLastColumn="0"/>
            <w:tcW w:w="4691" w:type="pct"/>
            <w:gridSpan w:val="13"/>
            <w:tcBorders>
              <w:top w:val="single" w:sz="8" w:space="0" w:color="5B9BD5" w:themeColor="accent5"/>
            </w:tcBorders>
          </w:tcPr>
          <w:p w14:paraId="0011779B" w14:textId="77777777" w:rsidR="00BD5326" w:rsidRPr="000E0E35" w:rsidRDefault="00BD5326" w:rsidP="001C7E23">
            <w:pPr>
              <w:pStyle w:val="Heading1"/>
              <w:spacing w:before="0"/>
              <w:jc w:val="both"/>
              <w:outlineLvl w:val="0"/>
            </w:pPr>
            <w:r w:rsidRPr="000E0E35">
              <w:t>Pr</w:t>
            </w:r>
            <w:r>
              <w:t>ogrammatic</w:t>
            </w:r>
            <w:r w:rsidRPr="000E0E35">
              <w:t xml:space="preserve"> </w:t>
            </w:r>
            <w:r>
              <w:t>Recommendation</w:t>
            </w:r>
            <w:r w:rsidRPr="000E0E35">
              <w:t xml:space="preserve"> 1:  </w:t>
            </w:r>
          </w:p>
        </w:tc>
        <w:tc>
          <w:tcPr>
            <w:tcW w:w="304" w:type="pct"/>
            <w:tcBorders>
              <w:top w:val="single" w:sz="8" w:space="0" w:color="5B9BD5" w:themeColor="accent5"/>
            </w:tcBorders>
          </w:tcPr>
          <w:p w14:paraId="40B8B416" w14:textId="77777777" w:rsidR="00BD5326" w:rsidRPr="000E0E35" w:rsidRDefault="00BD5326" w:rsidP="001C7E23">
            <w:pPr>
              <w:pStyle w:val="Heading1"/>
              <w:spacing w:before="0"/>
              <w:jc w:val="both"/>
              <w:outlineLvl w:val="0"/>
              <w:cnfStyle w:val="000000100000" w:firstRow="0" w:lastRow="0" w:firstColumn="0" w:lastColumn="0" w:oddVBand="0" w:evenVBand="0" w:oddHBand="1" w:evenHBand="0" w:firstRowFirstColumn="0" w:firstRowLastColumn="0" w:lastRowFirstColumn="0" w:lastRowLastColumn="0"/>
            </w:pPr>
          </w:p>
        </w:tc>
      </w:tr>
      <w:tr w:rsidR="0080746B" w:rsidRPr="000E0E35" w14:paraId="001177A7" w14:textId="378019F6"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tcBorders>
              <w:top w:val="single" w:sz="8" w:space="0" w:color="5B9BD5" w:themeColor="accent5"/>
            </w:tcBorders>
            <w:shd w:val="clear" w:color="auto" w:fill="FFFFFF" w:themeFill="background1"/>
          </w:tcPr>
          <w:p w14:paraId="0011779D" w14:textId="77777777" w:rsidR="00BD5326" w:rsidRPr="000E0E35" w:rsidRDefault="00BD5326" w:rsidP="004C6181">
            <w:pPr>
              <w:spacing w:line="276" w:lineRule="auto"/>
              <w:jc w:val="center"/>
            </w:pPr>
            <w:r w:rsidRPr="000E0E35">
              <w:t>1.1</w:t>
            </w:r>
            <w:r>
              <w:t xml:space="preserve">  </w:t>
            </w:r>
          </w:p>
        </w:tc>
        <w:tc>
          <w:tcPr>
            <w:tcW w:w="517" w:type="pct"/>
            <w:gridSpan w:val="3"/>
            <w:tcBorders>
              <w:top w:val="single" w:sz="8" w:space="0" w:color="5B9BD5" w:themeColor="accent5"/>
            </w:tcBorders>
            <w:shd w:val="clear" w:color="auto" w:fill="FFFFFF" w:themeFill="background1"/>
          </w:tcPr>
          <w:p w14:paraId="0011779E" w14:textId="77777777" w:rsidR="00BD5326" w:rsidRPr="00D26C7E" w:rsidRDefault="00BD5326" w:rsidP="000E0E35">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14" w:type="pct"/>
            <w:gridSpan w:val="2"/>
            <w:tcBorders>
              <w:top w:val="single" w:sz="8" w:space="0" w:color="5B9BD5" w:themeColor="accent5"/>
            </w:tcBorders>
            <w:shd w:val="clear" w:color="auto" w:fill="FFFFFF" w:themeFill="background1"/>
          </w:tcPr>
          <w:p w14:paraId="0011779F"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tcBorders>
              <w:top w:val="single" w:sz="8" w:space="0" w:color="5B9BD5" w:themeColor="accent5"/>
            </w:tcBorders>
            <w:shd w:val="clear" w:color="auto" w:fill="FFFFFF" w:themeFill="background1"/>
          </w:tcPr>
          <w:p w14:paraId="001177A0"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tcBorders>
              <w:top w:val="single" w:sz="8" w:space="0" w:color="5B9BD5" w:themeColor="accent5"/>
            </w:tcBorders>
            <w:shd w:val="clear" w:color="auto" w:fill="FFFFFF" w:themeFill="background1"/>
          </w:tcPr>
          <w:p w14:paraId="001177A1"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tcBorders>
              <w:top w:val="single" w:sz="8" w:space="0" w:color="5B9BD5" w:themeColor="accent5"/>
            </w:tcBorders>
            <w:shd w:val="clear" w:color="auto" w:fill="FFFFFF" w:themeFill="background1"/>
          </w:tcPr>
          <w:p w14:paraId="001177A2"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tcBorders>
              <w:top w:val="single" w:sz="8" w:space="0" w:color="5B9BD5" w:themeColor="accent5"/>
            </w:tcBorders>
            <w:shd w:val="clear" w:color="auto" w:fill="FFFFFF" w:themeFill="background1"/>
          </w:tcPr>
          <w:p w14:paraId="001177A3"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tcBorders>
              <w:top w:val="single" w:sz="8" w:space="0" w:color="5B9BD5" w:themeColor="accent5"/>
            </w:tcBorders>
            <w:shd w:val="clear" w:color="auto" w:fill="FFFFFF" w:themeFill="background1"/>
          </w:tcPr>
          <w:p w14:paraId="001177A4"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tcBorders>
              <w:top w:val="single" w:sz="8" w:space="0" w:color="5B9BD5" w:themeColor="accent5"/>
            </w:tcBorders>
            <w:shd w:val="clear" w:color="auto" w:fill="FFFFFF" w:themeFill="background1"/>
          </w:tcPr>
          <w:p w14:paraId="001177A5"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tcBorders>
              <w:top w:val="single" w:sz="8" w:space="0" w:color="5B9BD5" w:themeColor="accent5"/>
            </w:tcBorders>
            <w:shd w:val="clear" w:color="auto" w:fill="FFFFFF" w:themeFill="background1"/>
          </w:tcPr>
          <w:p w14:paraId="001177A6"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tcBorders>
              <w:top w:val="single" w:sz="8" w:space="0" w:color="5B9BD5" w:themeColor="accent5"/>
            </w:tcBorders>
            <w:shd w:val="clear" w:color="auto" w:fill="FFFFFF" w:themeFill="background1"/>
          </w:tcPr>
          <w:p w14:paraId="4870CD68"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7B2" w14:textId="605EA3E1"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tcPr>
          <w:p w14:paraId="001177A8" w14:textId="77777777" w:rsidR="00BD5326" w:rsidRPr="000E0E35" w:rsidRDefault="00BD5326" w:rsidP="004C6181">
            <w:pPr>
              <w:spacing w:line="276" w:lineRule="auto"/>
              <w:jc w:val="center"/>
            </w:pPr>
          </w:p>
        </w:tc>
        <w:tc>
          <w:tcPr>
            <w:tcW w:w="517" w:type="pct"/>
            <w:gridSpan w:val="3"/>
            <w:shd w:val="clear" w:color="auto" w:fill="FFFFFF" w:themeFill="background1"/>
            <w:vAlign w:val="center"/>
          </w:tcPr>
          <w:p w14:paraId="001177A9"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7AA" w14:textId="77777777" w:rsidR="00BD5326" w:rsidRPr="00D26C7E" w:rsidRDefault="00BD5326" w:rsidP="000E0E35">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7AB"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7AC"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7AD"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AE"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AF"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7B0"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7B1"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29C1CEDF"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7BD" w14:textId="62B01785"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tcPr>
          <w:p w14:paraId="001177B3" w14:textId="77777777" w:rsidR="00BD5326" w:rsidRPr="000E0E35" w:rsidRDefault="00BD5326" w:rsidP="004C6181">
            <w:pPr>
              <w:spacing w:line="276" w:lineRule="auto"/>
              <w:jc w:val="center"/>
            </w:pPr>
            <w:r>
              <w:t>1.2</w:t>
            </w:r>
          </w:p>
        </w:tc>
        <w:tc>
          <w:tcPr>
            <w:tcW w:w="517" w:type="pct"/>
            <w:gridSpan w:val="3"/>
            <w:shd w:val="clear" w:color="auto" w:fill="FFFFFF" w:themeFill="background1"/>
            <w:vAlign w:val="center"/>
          </w:tcPr>
          <w:p w14:paraId="001177B4"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7B5" w14:textId="77777777" w:rsidR="00BD5326" w:rsidRPr="00D26C7E" w:rsidRDefault="00BD5326" w:rsidP="000E0E35">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7B6"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7B7"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7B8"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B9"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BA"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7BB"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7BC"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18834686"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7C8" w14:textId="32E00B2A"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tcPr>
          <w:p w14:paraId="001177BE" w14:textId="77777777" w:rsidR="00BD5326" w:rsidRPr="000E0E35" w:rsidRDefault="00BD5326" w:rsidP="004C6181">
            <w:pPr>
              <w:spacing w:line="276" w:lineRule="auto"/>
              <w:jc w:val="center"/>
            </w:pPr>
          </w:p>
        </w:tc>
        <w:tc>
          <w:tcPr>
            <w:tcW w:w="517" w:type="pct"/>
            <w:gridSpan w:val="3"/>
            <w:shd w:val="clear" w:color="auto" w:fill="FFFFFF" w:themeFill="background1"/>
            <w:vAlign w:val="center"/>
          </w:tcPr>
          <w:p w14:paraId="001177BF"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7C0" w14:textId="77777777" w:rsidR="00BD5326" w:rsidRPr="00D26C7E" w:rsidRDefault="00BD5326" w:rsidP="000E0E35">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7C1"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7C2"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7C3"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C4"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C5"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7C6"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7C7"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58191064" w14:textId="77777777" w:rsidR="00BD5326" w:rsidRPr="00D26C7E" w:rsidRDefault="00BD5326" w:rsidP="000E0E35">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7D3" w14:textId="3C1312C3"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7C9" w14:textId="77777777" w:rsidR="00BD5326" w:rsidRPr="000E0E35" w:rsidRDefault="00BD5326" w:rsidP="004C6181">
            <w:pPr>
              <w:spacing w:line="276" w:lineRule="auto"/>
              <w:jc w:val="center"/>
            </w:pPr>
            <w:r>
              <w:t>1.3</w:t>
            </w:r>
          </w:p>
        </w:tc>
        <w:tc>
          <w:tcPr>
            <w:tcW w:w="517" w:type="pct"/>
            <w:gridSpan w:val="3"/>
            <w:shd w:val="clear" w:color="auto" w:fill="FFFFFF" w:themeFill="background1"/>
            <w:vAlign w:val="center"/>
          </w:tcPr>
          <w:p w14:paraId="001177CA"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7CB" w14:textId="77777777" w:rsidR="00BD5326" w:rsidRPr="00D26C7E" w:rsidRDefault="00BD5326" w:rsidP="000E0E35">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7CC"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7CD"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7CE"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CF"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D0"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7D1"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7D2"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42C39410" w14:textId="77777777" w:rsidR="00BD5326" w:rsidRPr="00D26C7E" w:rsidRDefault="00BD5326" w:rsidP="000E0E35">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7DE" w14:textId="468933AE"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7D4" w14:textId="77777777" w:rsidR="00BD5326" w:rsidRPr="000E0E35" w:rsidRDefault="00BD5326" w:rsidP="00FF3D4A">
            <w:pPr>
              <w:spacing w:line="276" w:lineRule="auto"/>
              <w:jc w:val="center"/>
            </w:pPr>
          </w:p>
        </w:tc>
        <w:tc>
          <w:tcPr>
            <w:tcW w:w="517" w:type="pct"/>
            <w:gridSpan w:val="3"/>
            <w:shd w:val="clear" w:color="auto" w:fill="FFFFFF" w:themeFill="background1"/>
            <w:vAlign w:val="center"/>
          </w:tcPr>
          <w:p w14:paraId="001177D5"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7D6" w14:textId="77777777" w:rsidR="00BD5326" w:rsidRPr="00D26C7E" w:rsidRDefault="00BD5326" w:rsidP="00FF3D4A">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7D7"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7D8"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7D9" w14:textId="77777777" w:rsidR="00BD5326" w:rsidRPr="00D26C7E" w:rsidRDefault="00BD5326" w:rsidP="00FF3D4A">
            <w:pPr>
              <w:ind w:firstLine="720"/>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DA"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DB"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7DC"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7DD"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18907B65" w14:textId="77777777" w:rsidR="00BD5326" w:rsidRPr="00D26C7E" w:rsidRDefault="00BD5326" w:rsidP="00FF3D4A">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7E9" w14:textId="31975BCD"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7DF" w14:textId="77777777" w:rsidR="00BD5326" w:rsidRPr="000E0E35" w:rsidRDefault="00BD5326" w:rsidP="00FF3D4A">
            <w:pPr>
              <w:spacing w:line="276" w:lineRule="auto"/>
              <w:jc w:val="center"/>
            </w:pPr>
            <w:r>
              <w:t xml:space="preserve">1.4 </w:t>
            </w:r>
          </w:p>
        </w:tc>
        <w:tc>
          <w:tcPr>
            <w:tcW w:w="517" w:type="pct"/>
            <w:gridSpan w:val="3"/>
            <w:shd w:val="clear" w:color="auto" w:fill="FFFFFF" w:themeFill="background1"/>
            <w:vAlign w:val="center"/>
          </w:tcPr>
          <w:p w14:paraId="001177E0"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7E1" w14:textId="77777777" w:rsidR="00BD5326" w:rsidRPr="00D26C7E" w:rsidRDefault="00BD5326" w:rsidP="00FF3D4A">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7E2"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7E3"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7E4" w14:textId="77777777" w:rsidR="00BD5326" w:rsidRPr="00D26C7E" w:rsidRDefault="00BD5326" w:rsidP="00FF3D4A">
            <w:pPr>
              <w:ind w:firstLine="720"/>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E5"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E6"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7E7"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7E8"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16A99A59" w14:textId="77777777" w:rsidR="00BD5326" w:rsidRPr="00D26C7E" w:rsidRDefault="00BD5326" w:rsidP="00FF3D4A">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7F4" w14:textId="4FBABF4E"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7EA" w14:textId="77777777" w:rsidR="00BD5326" w:rsidRPr="000E0E35" w:rsidRDefault="00BD5326" w:rsidP="000859CE">
            <w:pPr>
              <w:spacing w:line="276" w:lineRule="auto"/>
              <w:jc w:val="center"/>
            </w:pPr>
          </w:p>
        </w:tc>
        <w:tc>
          <w:tcPr>
            <w:tcW w:w="517" w:type="pct"/>
            <w:gridSpan w:val="3"/>
            <w:shd w:val="clear" w:color="auto" w:fill="FFFFFF" w:themeFill="background1"/>
            <w:vAlign w:val="center"/>
          </w:tcPr>
          <w:p w14:paraId="001177EB"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7EC" w14:textId="77777777" w:rsidR="00BD5326" w:rsidRPr="00D26C7E" w:rsidRDefault="00BD5326" w:rsidP="000859CE">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7ED"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7EE"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7EF"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F0"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7F1"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7F2"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7F3"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4A49F3B2" w14:textId="77777777" w:rsidR="00BD5326" w:rsidRPr="00D26C7E" w:rsidRDefault="00BD5326" w:rsidP="000859CE">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7FF" w14:textId="41F0471F"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7F5" w14:textId="77777777" w:rsidR="00BD5326" w:rsidRDefault="00BD5326" w:rsidP="000E275B">
            <w:pPr>
              <w:spacing w:line="276" w:lineRule="auto"/>
              <w:jc w:val="center"/>
            </w:pPr>
            <w:r>
              <w:t xml:space="preserve">1.5 </w:t>
            </w:r>
          </w:p>
        </w:tc>
        <w:tc>
          <w:tcPr>
            <w:tcW w:w="517" w:type="pct"/>
            <w:gridSpan w:val="3"/>
            <w:shd w:val="clear" w:color="auto" w:fill="FFFFFF" w:themeFill="background1"/>
            <w:vAlign w:val="center"/>
          </w:tcPr>
          <w:p w14:paraId="001177F6"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7F7" w14:textId="77777777" w:rsidR="00BD5326" w:rsidRPr="00D26C7E" w:rsidRDefault="00BD5326" w:rsidP="000E275B">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7F8" w14:textId="77777777" w:rsidR="00BD5326" w:rsidRPr="00D26C7E" w:rsidRDefault="00BD5326" w:rsidP="000E275B">
            <w:pPr>
              <w:jc w:val="center"/>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7F9" w14:textId="77777777" w:rsidR="00BD5326" w:rsidRPr="00D26C7E" w:rsidRDefault="00BD5326" w:rsidP="000E275B">
            <w:pPr>
              <w:jc w:val="center"/>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7FA"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FB"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7FC"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7FD"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7FE"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39E53C8A"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80A" w14:textId="10054969"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00" w14:textId="77777777" w:rsidR="00BD5326" w:rsidRDefault="00BD5326" w:rsidP="000E275B">
            <w:pPr>
              <w:spacing w:line="276" w:lineRule="auto"/>
              <w:jc w:val="center"/>
            </w:pPr>
          </w:p>
        </w:tc>
        <w:tc>
          <w:tcPr>
            <w:tcW w:w="517" w:type="pct"/>
            <w:gridSpan w:val="3"/>
            <w:shd w:val="clear" w:color="auto" w:fill="FFFFFF" w:themeFill="background1"/>
            <w:vAlign w:val="center"/>
          </w:tcPr>
          <w:p w14:paraId="00117801"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802" w14:textId="77777777" w:rsidR="00BD5326" w:rsidRPr="00D26C7E" w:rsidRDefault="00BD5326" w:rsidP="000E275B">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803" w14:textId="77777777" w:rsidR="00BD5326" w:rsidRPr="00D26C7E" w:rsidRDefault="00BD5326" w:rsidP="000E275B">
            <w:pPr>
              <w:jc w:val="center"/>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804" w14:textId="77777777" w:rsidR="00BD5326" w:rsidRPr="00D26C7E" w:rsidRDefault="00BD5326" w:rsidP="000E275B">
            <w:pPr>
              <w:jc w:val="center"/>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805"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06"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07"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808"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809"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35DDFE23"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815" w14:textId="00880476"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0B" w14:textId="77777777" w:rsidR="00BD5326" w:rsidRPr="000E0E35" w:rsidRDefault="00BD5326" w:rsidP="00B9120F">
            <w:pPr>
              <w:spacing w:line="276" w:lineRule="auto"/>
              <w:jc w:val="center"/>
            </w:pPr>
            <w:r>
              <w:t>1.6</w:t>
            </w:r>
          </w:p>
        </w:tc>
        <w:tc>
          <w:tcPr>
            <w:tcW w:w="517" w:type="pct"/>
            <w:gridSpan w:val="3"/>
            <w:shd w:val="clear" w:color="auto" w:fill="FFFFFF" w:themeFill="background1"/>
            <w:vAlign w:val="center"/>
          </w:tcPr>
          <w:p w14:paraId="0011780C"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80D" w14:textId="77777777" w:rsidR="00BD5326" w:rsidRPr="00D26C7E" w:rsidRDefault="00BD5326" w:rsidP="000E275B">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80E"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80F"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810"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11"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12"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813"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814"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7D1FD55E"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820" w14:textId="48A6A4A3"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16" w14:textId="77777777" w:rsidR="00BD5326" w:rsidRPr="000E0E35" w:rsidRDefault="00BD5326" w:rsidP="00B9120F">
            <w:pPr>
              <w:spacing w:line="276" w:lineRule="auto"/>
              <w:jc w:val="center"/>
            </w:pPr>
          </w:p>
        </w:tc>
        <w:tc>
          <w:tcPr>
            <w:tcW w:w="517" w:type="pct"/>
            <w:gridSpan w:val="3"/>
            <w:shd w:val="clear" w:color="auto" w:fill="FFFFFF" w:themeFill="background1"/>
            <w:vAlign w:val="center"/>
          </w:tcPr>
          <w:p w14:paraId="00117817"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818" w14:textId="77777777" w:rsidR="00BD5326" w:rsidRPr="00D26C7E" w:rsidRDefault="00BD5326" w:rsidP="000E275B">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819"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81A"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81B"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1C"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1D"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81E"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81F"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3C06E1CC"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82B" w14:textId="3AD0A533"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21" w14:textId="77777777" w:rsidR="00BD5326" w:rsidRPr="000E0E35" w:rsidRDefault="00BD5326" w:rsidP="00B9120F">
            <w:pPr>
              <w:spacing w:line="276" w:lineRule="auto"/>
              <w:jc w:val="center"/>
            </w:pPr>
            <w:r>
              <w:t>1.7</w:t>
            </w:r>
          </w:p>
        </w:tc>
        <w:tc>
          <w:tcPr>
            <w:tcW w:w="517" w:type="pct"/>
            <w:gridSpan w:val="3"/>
            <w:shd w:val="clear" w:color="auto" w:fill="FFFFFF" w:themeFill="background1"/>
            <w:vAlign w:val="center"/>
          </w:tcPr>
          <w:p w14:paraId="00117822"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823" w14:textId="77777777" w:rsidR="00BD5326" w:rsidRPr="00D26C7E" w:rsidRDefault="00BD5326" w:rsidP="000E275B">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824"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825"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826"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27"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28"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829"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82A"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715E5E35"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836" w14:textId="7B582303"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2C" w14:textId="77777777" w:rsidR="00BD5326" w:rsidRPr="000E0E35" w:rsidRDefault="00BD5326" w:rsidP="00B9120F">
            <w:pPr>
              <w:spacing w:line="276" w:lineRule="auto"/>
              <w:jc w:val="center"/>
            </w:pPr>
          </w:p>
        </w:tc>
        <w:tc>
          <w:tcPr>
            <w:tcW w:w="517" w:type="pct"/>
            <w:gridSpan w:val="3"/>
            <w:shd w:val="clear" w:color="auto" w:fill="FFFFFF" w:themeFill="background1"/>
            <w:vAlign w:val="center"/>
          </w:tcPr>
          <w:p w14:paraId="0011782D"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82E" w14:textId="77777777" w:rsidR="00BD5326" w:rsidRPr="00D26C7E" w:rsidRDefault="00BD5326" w:rsidP="000E275B">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82F"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830"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831"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32"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33"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834"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835"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7F4427BE"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841" w14:textId="71844A01"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37" w14:textId="77777777" w:rsidR="00BD5326" w:rsidRDefault="00BD5326" w:rsidP="00B9120F">
            <w:pPr>
              <w:spacing w:line="276" w:lineRule="auto"/>
              <w:jc w:val="center"/>
            </w:pPr>
            <w:r>
              <w:t>1.8</w:t>
            </w:r>
          </w:p>
        </w:tc>
        <w:tc>
          <w:tcPr>
            <w:tcW w:w="517" w:type="pct"/>
            <w:gridSpan w:val="3"/>
            <w:shd w:val="clear" w:color="auto" w:fill="FFFFFF" w:themeFill="background1"/>
            <w:vAlign w:val="center"/>
          </w:tcPr>
          <w:p w14:paraId="00117838"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839" w14:textId="77777777" w:rsidR="00BD5326" w:rsidRPr="00D26C7E" w:rsidRDefault="00BD5326" w:rsidP="000E275B">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83A"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83B"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83C"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3D"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3E"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83F"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840"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7B18026B"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84C" w14:textId="3FB14791"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42" w14:textId="77777777" w:rsidR="00BD5326" w:rsidRDefault="00BD5326" w:rsidP="00B9120F">
            <w:pPr>
              <w:spacing w:line="276" w:lineRule="auto"/>
              <w:jc w:val="center"/>
            </w:pPr>
          </w:p>
        </w:tc>
        <w:tc>
          <w:tcPr>
            <w:tcW w:w="517" w:type="pct"/>
            <w:gridSpan w:val="3"/>
            <w:shd w:val="clear" w:color="auto" w:fill="FFFFFF" w:themeFill="background1"/>
            <w:vAlign w:val="center"/>
          </w:tcPr>
          <w:p w14:paraId="00117843"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844" w14:textId="77777777" w:rsidR="00BD5326" w:rsidRPr="00D26C7E" w:rsidRDefault="00BD5326" w:rsidP="000E275B">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845"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846"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847"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48"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49"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84A"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84B"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0F1361EA" w14:textId="77777777" w:rsidR="00BD5326" w:rsidRPr="00D26C7E" w:rsidRDefault="00BD5326" w:rsidP="000E275B">
            <w:pPr>
              <w:spacing w:line="276" w:lineRule="auto"/>
              <w:cnfStyle w:val="000000100000" w:firstRow="0" w:lastRow="0" w:firstColumn="0" w:lastColumn="0" w:oddVBand="0" w:evenVBand="0" w:oddHBand="1" w:evenHBand="0" w:firstRowFirstColumn="0" w:firstRowLastColumn="0" w:lastRowFirstColumn="0" w:lastRowLastColumn="0"/>
            </w:pPr>
          </w:p>
        </w:tc>
      </w:tr>
      <w:tr w:rsidR="0080746B" w:rsidRPr="000E0E35" w14:paraId="00117857" w14:textId="17833FBF" w:rsidTr="0080746B">
        <w:trPr>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4D" w14:textId="77777777" w:rsidR="00BD5326" w:rsidRDefault="00BD5326" w:rsidP="00B9120F">
            <w:pPr>
              <w:spacing w:line="276" w:lineRule="auto"/>
              <w:jc w:val="center"/>
            </w:pPr>
            <w:r>
              <w:t>1.9</w:t>
            </w:r>
          </w:p>
        </w:tc>
        <w:tc>
          <w:tcPr>
            <w:tcW w:w="517" w:type="pct"/>
            <w:gridSpan w:val="3"/>
            <w:shd w:val="clear" w:color="auto" w:fill="FFFFFF" w:themeFill="background1"/>
            <w:vAlign w:val="center"/>
          </w:tcPr>
          <w:p w14:paraId="0011784E"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14" w:type="pct"/>
            <w:gridSpan w:val="2"/>
            <w:shd w:val="clear" w:color="auto" w:fill="FFFFFF" w:themeFill="background1"/>
          </w:tcPr>
          <w:p w14:paraId="0011784F" w14:textId="77777777" w:rsidR="00BD5326" w:rsidRPr="00D26C7E" w:rsidRDefault="00BD5326" w:rsidP="000E275B">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472" w:type="pct"/>
            <w:shd w:val="clear" w:color="auto" w:fill="FFFFFF" w:themeFill="background1"/>
          </w:tcPr>
          <w:p w14:paraId="00117850"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831" w:type="pct"/>
            <w:shd w:val="clear" w:color="auto" w:fill="FFFFFF" w:themeFill="background1"/>
          </w:tcPr>
          <w:p w14:paraId="00117851"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778" w:type="pct"/>
            <w:shd w:val="clear" w:color="auto" w:fill="FFFFFF" w:themeFill="background1"/>
          </w:tcPr>
          <w:p w14:paraId="00117852"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53"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0" w:type="pct"/>
            <w:shd w:val="clear" w:color="auto" w:fill="FFFFFF" w:themeFill="background1"/>
          </w:tcPr>
          <w:p w14:paraId="00117854"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295" w:type="pct"/>
            <w:shd w:val="clear" w:color="auto" w:fill="FFFFFF" w:themeFill="background1"/>
          </w:tcPr>
          <w:p w14:paraId="00117855"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11" w:type="pct"/>
            <w:shd w:val="clear" w:color="auto" w:fill="FFFFFF" w:themeFill="background1"/>
          </w:tcPr>
          <w:p w14:paraId="00117856"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c>
          <w:tcPr>
            <w:tcW w:w="309" w:type="pct"/>
            <w:gridSpan w:val="2"/>
            <w:shd w:val="clear" w:color="auto" w:fill="FFFFFF" w:themeFill="background1"/>
          </w:tcPr>
          <w:p w14:paraId="21313125" w14:textId="77777777" w:rsidR="00BD5326" w:rsidRPr="00D26C7E" w:rsidRDefault="00BD5326" w:rsidP="000E275B">
            <w:pPr>
              <w:spacing w:line="276" w:lineRule="auto"/>
              <w:cnfStyle w:val="000000000000" w:firstRow="0" w:lastRow="0" w:firstColumn="0" w:lastColumn="0" w:oddVBand="0" w:evenVBand="0" w:oddHBand="0" w:evenHBand="0" w:firstRowFirstColumn="0" w:firstRowLastColumn="0" w:lastRowFirstColumn="0" w:lastRowLastColumn="0"/>
            </w:pPr>
          </w:p>
        </w:tc>
      </w:tr>
      <w:tr w:rsidR="0080746B" w:rsidRPr="000E0E35" w14:paraId="00117862" w14:textId="5F97344A" w:rsidTr="0080746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3" w:type="pct"/>
            <w:shd w:val="clear" w:color="auto" w:fill="FFFFFF" w:themeFill="background1"/>
            <w:vAlign w:val="center"/>
          </w:tcPr>
          <w:p w14:paraId="00117858" w14:textId="77777777" w:rsidR="00BD5326" w:rsidRDefault="00BD5326" w:rsidP="00B9120F">
            <w:pPr>
              <w:spacing w:line="276" w:lineRule="auto"/>
              <w:jc w:val="center"/>
            </w:pPr>
          </w:p>
        </w:tc>
        <w:tc>
          <w:tcPr>
            <w:tcW w:w="517" w:type="pct"/>
            <w:gridSpan w:val="3"/>
            <w:shd w:val="clear" w:color="auto" w:fill="FFFFFF" w:themeFill="background1"/>
            <w:vAlign w:val="center"/>
          </w:tcPr>
          <w:p w14:paraId="00117859"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714" w:type="pct"/>
            <w:gridSpan w:val="2"/>
            <w:shd w:val="clear" w:color="auto" w:fill="FFFFFF" w:themeFill="background1"/>
          </w:tcPr>
          <w:p w14:paraId="0011785A" w14:textId="77777777" w:rsidR="00BD5326" w:rsidRPr="00D26C7E" w:rsidRDefault="00BD5326" w:rsidP="00EF6806">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472" w:type="pct"/>
            <w:shd w:val="clear" w:color="auto" w:fill="FFFFFF" w:themeFill="background1"/>
          </w:tcPr>
          <w:p w14:paraId="0011785B"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831" w:type="pct"/>
            <w:shd w:val="clear" w:color="auto" w:fill="FFFFFF" w:themeFill="background1"/>
          </w:tcPr>
          <w:p w14:paraId="0011785C"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778" w:type="pct"/>
            <w:shd w:val="clear" w:color="auto" w:fill="FFFFFF" w:themeFill="background1"/>
          </w:tcPr>
          <w:p w14:paraId="0011785D"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5E"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310" w:type="pct"/>
            <w:shd w:val="clear" w:color="auto" w:fill="FFFFFF" w:themeFill="background1"/>
          </w:tcPr>
          <w:p w14:paraId="0011785F"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295" w:type="pct"/>
            <w:shd w:val="clear" w:color="auto" w:fill="FFFFFF" w:themeFill="background1"/>
          </w:tcPr>
          <w:p w14:paraId="00117860"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311" w:type="pct"/>
            <w:shd w:val="clear" w:color="auto" w:fill="FFFFFF" w:themeFill="background1"/>
          </w:tcPr>
          <w:p w14:paraId="00117861"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c>
          <w:tcPr>
            <w:tcW w:w="309" w:type="pct"/>
            <w:gridSpan w:val="2"/>
            <w:shd w:val="clear" w:color="auto" w:fill="FFFFFF" w:themeFill="background1"/>
          </w:tcPr>
          <w:p w14:paraId="46BDF29E" w14:textId="77777777" w:rsidR="00BD5326" w:rsidRPr="00D26C7E" w:rsidRDefault="00BD5326" w:rsidP="00EF6806">
            <w:pPr>
              <w:spacing w:line="276" w:lineRule="auto"/>
              <w:cnfStyle w:val="000000100000" w:firstRow="0" w:lastRow="0" w:firstColumn="0" w:lastColumn="0" w:oddVBand="0" w:evenVBand="0" w:oddHBand="1" w:evenHBand="0" w:firstRowFirstColumn="0" w:firstRowLastColumn="0" w:lastRowFirstColumn="0" w:lastRowLastColumn="0"/>
            </w:pPr>
          </w:p>
        </w:tc>
      </w:tr>
    </w:tbl>
    <w:p w14:paraId="00117863" w14:textId="77777777" w:rsidR="00633D61" w:rsidRDefault="00633D61" w:rsidP="000E0E35">
      <w:pPr>
        <w:autoSpaceDE w:val="0"/>
        <w:autoSpaceDN w:val="0"/>
        <w:adjustRightInd w:val="0"/>
        <w:spacing w:after="0" w:line="240" w:lineRule="auto"/>
        <w:jc w:val="center"/>
        <w:rPr>
          <w:rFonts w:ascii="Calibri" w:eastAsia="Calibri" w:hAnsi="Calibri" w:cs="Calibri"/>
          <w:b/>
          <w:bCs/>
          <w:color w:val="000000"/>
        </w:rPr>
      </w:pPr>
    </w:p>
    <w:p w14:paraId="00117864" w14:textId="77777777" w:rsidR="00503F10" w:rsidRDefault="00503F10" w:rsidP="000E0E35">
      <w:pPr>
        <w:autoSpaceDE w:val="0"/>
        <w:autoSpaceDN w:val="0"/>
        <w:adjustRightInd w:val="0"/>
        <w:spacing w:after="0" w:line="240" w:lineRule="auto"/>
        <w:jc w:val="center"/>
        <w:rPr>
          <w:rFonts w:ascii="Calibri" w:eastAsia="Calibri" w:hAnsi="Calibri" w:cs="Calibri"/>
          <w:b/>
          <w:bCs/>
          <w:color w:val="000000"/>
        </w:rPr>
      </w:pPr>
    </w:p>
    <w:p w14:paraId="00117865" w14:textId="77777777" w:rsidR="00E903BB" w:rsidRDefault="00E903BB" w:rsidP="00364980">
      <w:pPr>
        <w:spacing w:line="276" w:lineRule="auto"/>
        <w:ind w:right="-5145"/>
        <w:rPr>
          <w:b/>
          <w:sz w:val="28"/>
          <w:szCs w:val="28"/>
        </w:rPr>
      </w:pPr>
    </w:p>
    <w:p w14:paraId="00117866" w14:textId="77777777" w:rsidR="00E903BB" w:rsidRDefault="00E903BB" w:rsidP="00364980">
      <w:pPr>
        <w:spacing w:line="276" w:lineRule="auto"/>
        <w:ind w:right="-5145"/>
        <w:rPr>
          <w:b/>
          <w:sz w:val="28"/>
          <w:szCs w:val="28"/>
        </w:rPr>
      </w:pPr>
    </w:p>
    <w:p w14:paraId="00117867" w14:textId="77777777" w:rsidR="00E903BB" w:rsidRDefault="00E903BB" w:rsidP="00364980">
      <w:pPr>
        <w:spacing w:line="276" w:lineRule="auto"/>
        <w:ind w:right="-5145"/>
        <w:rPr>
          <w:b/>
          <w:sz w:val="28"/>
          <w:szCs w:val="28"/>
        </w:rPr>
      </w:pPr>
    </w:p>
    <w:p w14:paraId="00117868" w14:textId="77777777" w:rsidR="00E903BB" w:rsidRDefault="00E903BB" w:rsidP="00364980">
      <w:pPr>
        <w:spacing w:line="276" w:lineRule="auto"/>
        <w:ind w:right="-5145"/>
        <w:rPr>
          <w:b/>
          <w:sz w:val="28"/>
          <w:szCs w:val="28"/>
        </w:rPr>
      </w:pPr>
    </w:p>
    <w:p w14:paraId="00117869" w14:textId="77777777" w:rsidR="00E903BB" w:rsidRDefault="00E903BB" w:rsidP="00364980">
      <w:pPr>
        <w:spacing w:line="276" w:lineRule="auto"/>
        <w:ind w:right="-5145"/>
        <w:rPr>
          <w:b/>
          <w:sz w:val="28"/>
          <w:szCs w:val="28"/>
        </w:rPr>
      </w:pPr>
    </w:p>
    <w:p w14:paraId="0011786A" w14:textId="77777777" w:rsidR="00E903BB" w:rsidRDefault="00E903BB" w:rsidP="00364980">
      <w:pPr>
        <w:spacing w:line="276" w:lineRule="auto"/>
        <w:ind w:right="-5145"/>
        <w:rPr>
          <w:b/>
          <w:sz w:val="28"/>
          <w:szCs w:val="28"/>
        </w:rPr>
      </w:pPr>
    </w:p>
    <w:p w14:paraId="0011786B" w14:textId="77777777" w:rsidR="00E903BB" w:rsidRDefault="00E903BB" w:rsidP="00364980">
      <w:pPr>
        <w:spacing w:line="276" w:lineRule="auto"/>
        <w:ind w:right="-5145"/>
        <w:rPr>
          <w:b/>
          <w:sz w:val="28"/>
          <w:szCs w:val="28"/>
        </w:rPr>
      </w:pPr>
    </w:p>
    <w:p w14:paraId="0011786C" w14:textId="77777777" w:rsidR="00E903BB" w:rsidRDefault="00E903BB" w:rsidP="00364980">
      <w:pPr>
        <w:spacing w:line="276" w:lineRule="auto"/>
        <w:ind w:right="-5145"/>
        <w:rPr>
          <w:b/>
          <w:sz w:val="28"/>
          <w:szCs w:val="28"/>
        </w:rPr>
      </w:pPr>
    </w:p>
    <w:p w14:paraId="0011786D" w14:textId="77777777" w:rsidR="00E903BB" w:rsidRDefault="00E903BB" w:rsidP="00364980">
      <w:pPr>
        <w:spacing w:line="276" w:lineRule="auto"/>
        <w:ind w:right="-5145"/>
        <w:rPr>
          <w:b/>
          <w:sz w:val="28"/>
          <w:szCs w:val="28"/>
        </w:rPr>
      </w:pPr>
    </w:p>
    <w:p w14:paraId="0011786E" w14:textId="77777777" w:rsidR="00E903BB" w:rsidRDefault="00E903BB" w:rsidP="00364980">
      <w:pPr>
        <w:spacing w:line="276" w:lineRule="auto"/>
        <w:ind w:right="-5145"/>
        <w:rPr>
          <w:b/>
          <w:sz w:val="28"/>
          <w:szCs w:val="28"/>
        </w:rPr>
      </w:pPr>
    </w:p>
    <w:p w14:paraId="0011786F" w14:textId="77777777" w:rsidR="001C7E23" w:rsidRPr="001C7E23" w:rsidRDefault="001C7E23" w:rsidP="001C7E23">
      <w:pPr>
        <w:spacing w:line="276" w:lineRule="auto"/>
        <w:ind w:right="-5145"/>
        <w:rPr>
          <w:b/>
          <w:sz w:val="32"/>
          <w:szCs w:val="28"/>
        </w:rPr>
      </w:pPr>
      <w:r w:rsidRPr="001C7E23">
        <w:rPr>
          <w:b/>
          <w:sz w:val="32"/>
          <w:szCs w:val="28"/>
        </w:rPr>
        <w:lastRenderedPageBreak/>
        <w:t>Phase 3 Watershed Implementation Plan (WIP) Planning and Progress Template</w:t>
      </w:r>
    </w:p>
    <w:p w14:paraId="00117870" w14:textId="77777777" w:rsidR="001C7E23" w:rsidRPr="001C7E23" w:rsidRDefault="001C7E23" w:rsidP="001C7E23">
      <w:pPr>
        <w:autoSpaceDE w:val="0"/>
        <w:autoSpaceDN w:val="0"/>
        <w:adjustRightInd w:val="0"/>
        <w:spacing w:after="120" w:line="240" w:lineRule="auto"/>
        <w:rPr>
          <w:rFonts w:ascii="Calibri" w:eastAsia="Calibri" w:hAnsi="Calibri" w:cs="Calibri"/>
          <w:b/>
          <w:color w:val="000000"/>
          <w:sz w:val="24"/>
        </w:rPr>
      </w:pPr>
      <w:r w:rsidRPr="001C7E23">
        <w:rPr>
          <w:rFonts w:ascii="Calibri" w:eastAsia="Calibri" w:hAnsi="Calibri" w:cs="Calibri"/>
          <w:b/>
          <w:color w:val="000000"/>
          <w:sz w:val="24"/>
        </w:rPr>
        <w:t xml:space="preserve">Each county-based local area will use this template to identify: </w:t>
      </w:r>
    </w:p>
    <w:p w14:paraId="00117871" w14:textId="77777777" w:rsidR="001C7E23" w:rsidRPr="001C7E23" w:rsidRDefault="001C7E23" w:rsidP="001C7E23">
      <w:pPr>
        <w:autoSpaceDE w:val="0"/>
        <w:autoSpaceDN w:val="0"/>
        <w:adjustRightInd w:val="0"/>
        <w:spacing w:after="120" w:line="240" w:lineRule="auto"/>
        <w:rPr>
          <w:rFonts w:ascii="Calibri" w:eastAsia="Calibri" w:hAnsi="Calibri" w:cs="Calibri"/>
          <w:color w:val="000000"/>
          <w:sz w:val="24"/>
        </w:rPr>
      </w:pPr>
      <w:r w:rsidRPr="001C7E23">
        <w:rPr>
          <w:rFonts w:ascii="Calibri" w:eastAsia="Calibri" w:hAnsi="Calibri" w:cs="Calibri"/>
          <w:color w:val="000000"/>
          <w:sz w:val="24"/>
        </w:rPr>
        <w:t>1.</w:t>
      </w:r>
      <w:r w:rsidRPr="001C7E23">
        <w:rPr>
          <w:rFonts w:ascii="Calibri" w:eastAsia="Calibri" w:hAnsi="Calibri" w:cs="Calibri"/>
          <w:b/>
          <w:color w:val="000000"/>
          <w:sz w:val="24"/>
        </w:rPr>
        <w:t xml:space="preserve"> Inputs</w:t>
      </w:r>
      <w:r w:rsidRPr="001C7E23">
        <w:rPr>
          <w:rFonts w:ascii="Calibri" w:eastAsia="Calibri" w:hAnsi="Calibri" w:cs="Calibri"/>
          <w:color w:val="000000"/>
          <w:sz w:val="24"/>
        </w:rPr>
        <w:t xml:space="preserve"> – The statewide and/or federal policies, regulations, initiatives, programs, </w:t>
      </w:r>
      <w:proofErr w:type="gramStart"/>
      <w:r w:rsidRPr="001C7E23">
        <w:rPr>
          <w:rFonts w:ascii="Calibri" w:eastAsia="Calibri" w:hAnsi="Calibri" w:cs="Calibri"/>
          <w:color w:val="000000"/>
          <w:sz w:val="24"/>
        </w:rPr>
        <w:t>funding</w:t>
      </w:r>
      <w:proofErr w:type="gramEnd"/>
      <w:r w:rsidRPr="001C7E23">
        <w:rPr>
          <w:rFonts w:ascii="Calibri" w:eastAsia="Calibri" w:hAnsi="Calibri" w:cs="Calibri"/>
          <w:color w:val="000000"/>
          <w:sz w:val="24"/>
        </w:rPr>
        <w:t xml:space="preserve"> and resources that will help your county meet its goal. </w:t>
      </w:r>
    </w:p>
    <w:p w14:paraId="00117872" w14:textId="77777777" w:rsidR="001C7E23" w:rsidRPr="001C7E23" w:rsidRDefault="001C7E23" w:rsidP="001C7E23">
      <w:pPr>
        <w:autoSpaceDE w:val="0"/>
        <w:autoSpaceDN w:val="0"/>
        <w:adjustRightInd w:val="0"/>
        <w:spacing w:after="120" w:line="240" w:lineRule="auto"/>
        <w:rPr>
          <w:rFonts w:ascii="Calibri" w:eastAsia="Calibri" w:hAnsi="Calibri" w:cs="Calibri"/>
          <w:color w:val="000000"/>
          <w:sz w:val="24"/>
        </w:rPr>
      </w:pPr>
      <w:r w:rsidRPr="001C7E23">
        <w:rPr>
          <w:rFonts w:ascii="Calibri" w:eastAsia="Calibri" w:hAnsi="Calibri" w:cs="Calibri"/>
          <w:color w:val="000000"/>
          <w:sz w:val="24"/>
        </w:rPr>
        <w:t xml:space="preserve">2. </w:t>
      </w:r>
      <w:r w:rsidRPr="001C7E23">
        <w:rPr>
          <w:rFonts w:ascii="Calibri" w:eastAsia="Calibri" w:hAnsi="Calibri" w:cs="Calibri"/>
          <w:b/>
          <w:color w:val="000000"/>
          <w:sz w:val="24"/>
        </w:rPr>
        <w:t xml:space="preserve">Process </w:t>
      </w:r>
      <w:r w:rsidRPr="001C7E23">
        <w:rPr>
          <w:rFonts w:ascii="Calibri" w:eastAsia="Calibri" w:hAnsi="Calibri" w:cs="Calibri"/>
          <w:color w:val="000000"/>
          <w:sz w:val="24"/>
        </w:rPr>
        <w:t>– What are the changes that need to occur for the county to be successful in the process?  These are the action items listed under each priority recommendation.</w:t>
      </w:r>
    </w:p>
    <w:p w14:paraId="00117873" w14:textId="77777777" w:rsidR="001C7E23" w:rsidRPr="001C7E23" w:rsidRDefault="001C7E23" w:rsidP="001C7E23">
      <w:pPr>
        <w:autoSpaceDE w:val="0"/>
        <w:autoSpaceDN w:val="0"/>
        <w:adjustRightInd w:val="0"/>
        <w:spacing w:after="120" w:line="240" w:lineRule="auto"/>
        <w:rPr>
          <w:rFonts w:ascii="Calibri" w:eastAsia="Calibri" w:hAnsi="Calibri" w:cs="Calibri"/>
          <w:color w:val="000000"/>
          <w:sz w:val="24"/>
        </w:rPr>
      </w:pPr>
      <w:r w:rsidRPr="001C7E23">
        <w:rPr>
          <w:rFonts w:ascii="Calibri" w:eastAsia="Calibri" w:hAnsi="Calibri" w:cs="Calibri"/>
          <w:color w:val="000000"/>
          <w:sz w:val="24"/>
        </w:rPr>
        <w:t xml:space="preserve">3. </w:t>
      </w:r>
      <w:r w:rsidRPr="001C7E23">
        <w:rPr>
          <w:rFonts w:ascii="Calibri" w:eastAsia="Calibri" w:hAnsi="Calibri" w:cs="Calibri"/>
          <w:b/>
          <w:color w:val="000000"/>
          <w:sz w:val="24"/>
        </w:rPr>
        <w:t>Outputs and outcomes</w:t>
      </w:r>
      <w:r w:rsidRPr="001C7E23">
        <w:rPr>
          <w:rFonts w:ascii="Calibri" w:eastAsia="Calibri" w:hAnsi="Calibri" w:cs="Calibri"/>
          <w:color w:val="000000"/>
          <w:sz w:val="24"/>
        </w:rPr>
        <w:t xml:space="preserve"> – Both short and long-term. These are the programmatic recommendations identified by each county.   Performance targets identify your county’s needed change </w:t>
      </w:r>
      <w:proofErr w:type="gramStart"/>
      <w:r w:rsidRPr="001C7E23">
        <w:rPr>
          <w:rFonts w:ascii="Calibri" w:eastAsia="Calibri" w:hAnsi="Calibri" w:cs="Calibri"/>
          <w:color w:val="000000"/>
          <w:sz w:val="24"/>
        </w:rPr>
        <w:t>in order to</w:t>
      </w:r>
      <w:proofErr w:type="gramEnd"/>
      <w:r w:rsidRPr="001C7E23">
        <w:rPr>
          <w:rFonts w:ascii="Calibri" w:eastAsia="Calibri" w:hAnsi="Calibri" w:cs="Calibri"/>
          <w:color w:val="000000"/>
          <w:sz w:val="24"/>
        </w:rPr>
        <w:t xml:space="preserve"> meet your county goal. </w:t>
      </w:r>
    </w:p>
    <w:p w14:paraId="00117874" w14:textId="77777777" w:rsidR="001C7E23" w:rsidRPr="001C7E23" w:rsidRDefault="001C7E23" w:rsidP="001C7E23">
      <w:pPr>
        <w:autoSpaceDE w:val="0"/>
        <w:autoSpaceDN w:val="0"/>
        <w:adjustRightInd w:val="0"/>
        <w:spacing w:after="120" w:line="240" w:lineRule="auto"/>
        <w:rPr>
          <w:rFonts w:ascii="Calibri" w:eastAsia="Calibri" w:hAnsi="Calibri" w:cs="Calibri"/>
          <w:color w:val="000000"/>
          <w:sz w:val="24"/>
        </w:rPr>
      </w:pPr>
      <w:r w:rsidRPr="001C7E23">
        <w:rPr>
          <w:rFonts w:ascii="Calibri" w:eastAsia="Calibri" w:hAnsi="Calibri" w:cs="Calibri"/>
          <w:color w:val="000000"/>
          <w:sz w:val="24"/>
        </w:rPr>
        <w:t xml:space="preserve">4. </w:t>
      </w:r>
      <w:r w:rsidRPr="001C7E23">
        <w:rPr>
          <w:rFonts w:ascii="Calibri" w:eastAsia="Calibri" w:hAnsi="Calibri" w:cs="Calibri"/>
          <w:b/>
          <w:color w:val="000000"/>
          <w:sz w:val="24"/>
        </w:rPr>
        <w:t>Implementation challenges</w:t>
      </w:r>
      <w:r w:rsidRPr="001C7E23">
        <w:rPr>
          <w:rFonts w:ascii="Calibri" w:eastAsia="Calibri" w:hAnsi="Calibri" w:cs="Calibri"/>
          <w:color w:val="000000"/>
          <w:sz w:val="24"/>
        </w:rPr>
        <w:t xml:space="preserve"> – Any potential issues or roadblocks to implementation that could impede outputs and outcomes</w:t>
      </w:r>
      <w:r w:rsidR="005225C5">
        <w:rPr>
          <w:rFonts w:ascii="Calibri" w:eastAsia="Calibri" w:hAnsi="Calibri" w:cs="Calibri"/>
          <w:color w:val="000000"/>
          <w:sz w:val="24"/>
        </w:rPr>
        <w:t>.</w:t>
      </w:r>
    </w:p>
    <w:p w14:paraId="00117875" w14:textId="77777777" w:rsidR="001C7E23" w:rsidRDefault="001C7E23" w:rsidP="001C7E23">
      <w:pPr>
        <w:autoSpaceDE w:val="0"/>
        <w:autoSpaceDN w:val="0"/>
        <w:adjustRightInd w:val="0"/>
        <w:spacing w:after="0" w:line="240" w:lineRule="auto"/>
        <w:rPr>
          <w:rFonts w:ascii="Calibri" w:eastAsia="Calibri" w:hAnsi="Calibri" w:cs="Calibri"/>
          <w:b/>
          <w:color w:val="000000"/>
          <w:sz w:val="24"/>
        </w:rPr>
      </w:pPr>
    </w:p>
    <w:p w14:paraId="00117876" w14:textId="77777777" w:rsidR="001C7E23" w:rsidRPr="001C7E23" w:rsidRDefault="001C7E23" w:rsidP="001C7E23">
      <w:pPr>
        <w:autoSpaceDE w:val="0"/>
        <w:autoSpaceDN w:val="0"/>
        <w:adjustRightInd w:val="0"/>
        <w:spacing w:after="0" w:line="240" w:lineRule="auto"/>
        <w:rPr>
          <w:rFonts w:ascii="Calibri" w:eastAsia="Calibri" w:hAnsi="Calibri" w:cs="Calibri"/>
          <w:color w:val="000000"/>
          <w:sz w:val="24"/>
        </w:rPr>
      </w:pPr>
      <w:r w:rsidRPr="001C7E23">
        <w:rPr>
          <w:rFonts w:ascii="Calibri" w:eastAsia="Calibri" w:hAnsi="Calibri" w:cs="Calibri"/>
          <w:b/>
          <w:color w:val="000000"/>
          <w:sz w:val="24"/>
        </w:rPr>
        <w:t xml:space="preserve">Asterisk: </w:t>
      </w:r>
      <w:r w:rsidRPr="001C7E23">
        <w:rPr>
          <w:rFonts w:ascii="Calibri" w:eastAsia="Calibri" w:hAnsi="Calibri" w:cs="Calibri"/>
          <w:color w:val="000000"/>
          <w:sz w:val="24"/>
        </w:rPr>
        <w:t xml:space="preserve">Place an asterisk next to the action number(s) for action items that appear in both the County Planning and Progress Template and the Programmatic Recommendations Template. </w:t>
      </w:r>
    </w:p>
    <w:p w14:paraId="00117877" w14:textId="77777777" w:rsidR="001C7E23" w:rsidRPr="001C7E23" w:rsidRDefault="001C7E23" w:rsidP="001C7E23">
      <w:pPr>
        <w:autoSpaceDE w:val="0"/>
        <w:autoSpaceDN w:val="0"/>
        <w:adjustRightInd w:val="0"/>
        <w:spacing w:after="0" w:line="240" w:lineRule="auto"/>
        <w:rPr>
          <w:rFonts w:ascii="Calibri" w:eastAsia="Calibri" w:hAnsi="Calibri" w:cs="Calibri"/>
          <w:b/>
          <w:color w:val="000000"/>
          <w:sz w:val="24"/>
        </w:rPr>
      </w:pPr>
    </w:p>
    <w:p w14:paraId="00117878" w14:textId="77777777" w:rsidR="001C7E23" w:rsidRPr="001C7E23" w:rsidRDefault="001C7E23" w:rsidP="001C7E23">
      <w:pPr>
        <w:autoSpaceDE w:val="0"/>
        <w:autoSpaceDN w:val="0"/>
        <w:adjustRightInd w:val="0"/>
        <w:spacing w:after="0" w:line="240" w:lineRule="auto"/>
        <w:rPr>
          <w:rFonts w:ascii="Calibri" w:eastAsia="Calibri" w:hAnsi="Calibri" w:cs="Calibri"/>
          <w:color w:val="000000"/>
          <w:sz w:val="24"/>
        </w:rPr>
      </w:pPr>
      <w:r w:rsidRPr="001C7E23">
        <w:rPr>
          <w:rFonts w:ascii="Calibri" w:eastAsia="Calibri" w:hAnsi="Calibri" w:cs="Calibri"/>
          <w:b/>
          <w:color w:val="000000"/>
          <w:sz w:val="24"/>
        </w:rPr>
        <w:t xml:space="preserve">For each Programmatic Recommendation:  </w:t>
      </w:r>
      <w:r w:rsidRPr="001C7E23">
        <w:rPr>
          <w:rFonts w:ascii="Calibri" w:eastAsia="Calibri" w:hAnsi="Calibri" w:cs="Calibri"/>
          <w:color w:val="000000"/>
          <w:sz w:val="24"/>
        </w:rPr>
        <w:t>Use the fields, as defined below, to identify the inputs and the process that will be followed to achieve each priority initiative. This is the</w:t>
      </w:r>
      <w:r w:rsidR="00D507E9">
        <w:rPr>
          <w:rFonts w:ascii="Calibri" w:eastAsia="Calibri" w:hAnsi="Calibri" w:cs="Calibri"/>
          <w:color w:val="000000"/>
          <w:sz w:val="24"/>
        </w:rPr>
        <w:t xml:space="preserve"> “what,</w:t>
      </w:r>
      <w:r w:rsidRPr="001C7E23">
        <w:rPr>
          <w:rFonts w:ascii="Calibri" w:eastAsia="Calibri" w:hAnsi="Calibri" w:cs="Calibri"/>
          <w:color w:val="000000"/>
          <w:sz w:val="24"/>
        </w:rPr>
        <w:t xml:space="preserve"> when and how” of the plan:</w:t>
      </w:r>
    </w:p>
    <w:p w14:paraId="00117879"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p>
    <w:p w14:paraId="0011787A"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Description</w:t>
      </w:r>
      <w:r w:rsidRPr="001C7E23">
        <w:rPr>
          <w:rFonts w:ascii="Calibri" w:eastAsia="Calibri" w:hAnsi="Calibri" w:cs="Calibri"/>
          <w:color w:val="000000"/>
          <w:sz w:val="24"/>
        </w:rPr>
        <w:t xml:space="preserve"> = What. This may include programs that address prevention, education, or changes to the current policy and regulation.  A programmatic or policy effort will allow for the completion of cation items listed in the Planning and Progress Template. </w:t>
      </w:r>
    </w:p>
    <w:p w14:paraId="0011787B" w14:textId="77777777" w:rsidR="001C7E23" w:rsidRPr="001C7E23" w:rsidRDefault="001C7E23" w:rsidP="001C7E23">
      <w:pPr>
        <w:autoSpaceDE w:val="0"/>
        <w:autoSpaceDN w:val="0"/>
        <w:adjustRightInd w:val="0"/>
        <w:spacing w:after="18" w:line="240" w:lineRule="auto"/>
        <w:rPr>
          <w:rFonts w:ascii="Calibri" w:eastAsia="Calibri" w:hAnsi="Calibri" w:cs="Calibri"/>
          <w:b/>
          <w:color w:val="000000"/>
          <w:sz w:val="24"/>
        </w:rPr>
      </w:pPr>
    </w:p>
    <w:p w14:paraId="0011787C"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Performance Target</w:t>
      </w:r>
      <w:r w:rsidRPr="001C7E23">
        <w:rPr>
          <w:rFonts w:ascii="Calibri" w:eastAsia="Calibri" w:hAnsi="Calibri" w:cs="Calibri"/>
          <w:color w:val="000000"/>
          <w:sz w:val="24"/>
        </w:rPr>
        <w:t xml:space="preserve"> = How. This is an extension of the Description above.  The performance target details the programmatic change that will enable you to complete the action items identified in the Planning and Progress Template.  This can be a further description of the challenge to implementation from the Planning and Progress Template. </w:t>
      </w:r>
    </w:p>
    <w:p w14:paraId="0011787D"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color w:val="000000"/>
          <w:sz w:val="24"/>
        </w:rPr>
        <w:t xml:space="preserve">     </w:t>
      </w:r>
    </w:p>
    <w:p w14:paraId="0011787E"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Expected Timeline</w:t>
      </w:r>
      <w:r w:rsidRPr="001C7E23">
        <w:rPr>
          <w:rFonts w:ascii="Calibri" w:eastAsia="Calibri" w:hAnsi="Calibri" w:cs="Calibri"/>
          <w:color w:val="000000"/>
          <w:sz w:val="24"/>
        </w:rPr>
        <w:t xml:space="preserve"> = When. Provide the needed completion date for the programmatic recommendation that will assist your county in meeting its goal.  This should be a reasonable expectation, based on knowledge and experience, that will aid in tracking progress toward addressing the Priority Initiative.   </w:t>
      </w:r>
    </w:p>
    <w:p w14:paraId="0011787F" w14:textId="77777777" w:rsidR="001C7E23" w:rsidRPr="001C7E23" w:rsidRDefault="001C7E23" w:rsidP="001C7E23">
      <w:pPr>
        <w:autoSpaceDE w:val="0"/>
        <w:autoSpaceDN w:val="0"/>
        <w:adjustRightInd w:val="0"/>
        <w:spacing w:after="18" w:line="240" w:lineRule="auto"/>
        <w:rPr>
          <w:rFonts w:ascii="Calibri" w:eastAsia="Calibri" w:hAnsi="Calibri" w:cs="Calibri"/>
          <w:b/>
          <w:color w:val="000000"/>
          <w:sz w:val="24"/>
        </w:rPr>
      </w:pPr>
    </w:p>
    <w:p w14:paraId="00117880"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 xml:space="preserve">Potential Implementation Challenges = </w:t>
      </w:r>
      <w:r w:rsidRPr="001C7E23">
        <w:rPr>
          <w:rFonts w:ascii="Calibri" w:eastAsia="Calibri" w:hAnsi="Calibri" w:cs="Calibri"/>
          <w:color w:val="000000"/>
          <w:sz w:val="24"/>
        </w:rPr>
        <w:t xml:space="preserve">This field will note challenges and issues that may delay program implementation (Description). Potential challenges may relate to your county Planning and Progress Template. </w:t>
      </w:r>
    </w:p>
    <w:p w14:paraId="00117881" w14:textId="77777777" w:rsidR="001C7E23" w:rsidRPr="001C7E23" w:rsidRDefault="001C7E23" w:rsidP="001C7E23">
      <w:pPr>
        <w:autoSpaceDE w:val="0"/>
        <w:autoSpaceDN w:val="0"/>
        <w:adjustRightInd w:val="0"/>
        <w:spacing w:after="18" w:line="240" w:lineRule="auto"/>
        <w:rPr>
          <w:rFonts w:ascii="Calibri" w:eastAsia="Calibri" w:hAnsi="Calibri" w:cs="Calibri"/>
          <w:b/>
          <w:color w:val="000000"/>
          <w:sz w:val="24"/>
        </w:rPr>
      </w:pPr>
    </w:p>
    <w:p w14:paraId="00117882"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 xml:space="preserve">Potential </w:t>
      </w:r>
      <w:r>
        <w:rPr>
          <w:rFonts w:ascii="Calibri" w:eastAsia="Calibri" w:hAnsi="Calibri" w:cs="Calibri"/>
          <w:b/>
          <w:color w:val="000000"/>
          <w:sz w:val="24"/>
        </w:rPr>
        <w:t>Recommendations on Improvement</w:t>
      </w:r>
      <w:r w:rsidRPr="001C7E23">
        <w:rPr>
          <w:rFonts w:ascii="Calibri" w:eastAsia="Calibri" w:hAnsi="Calibri" w:cs="Calibri"/>
          <w:b/>
          <w:color w:val="000000"/>
          <w:sz w:val="24"/>
        </w:rPr>
        <w:t xml:space="preserve"> = </w:t>
      </w:r>
      <w:r w:rsidRPr="001C7E23">
        <w:rPr>
          <w:rFonts w:ascii="Calibri" w:eastAsia="Calibri" w:hAnsi="Calibri" w:cs="Calibri"/>
          <w:color w:val="000000"/>
          <w:sz w:val="24"/>
        </w:rPr>
        <w:t xml:space="preserve">This field will note </w:t>
      </w:r>
      <w:r>
        <w:rPr>
          <w:rFonts w:ascii="Calibri" w:eastAsia="Calibri" w:hAnsi="Calibri" w:cs="Calibri"/>
          <w:color w:val="000000"/>
          <w:sz w:val="24"/>
        </w:rPr>
        <w:t>recommendations</w:t>
      </w:r>
      <w:r w:rsidRPr="001C7E23">
        <w:rPr>
          <w:rFonts w:ascii="Calibri" w:eastAsia="Calibri" w:hAnsi="Calibri" w:cs="Calibri"/>
          <w:color w:val="000000"/>
          <w:sz w:val="24"/>
        </w:rPr>
        <w:t xml:space="preserve"> </w:t>
      </w:r>
      <w:r>
        <w:rPr>
          <w:rFonts w:ascii="Calibri" w:eastAsia="Calibri" w:hAnsi="Calibri" w:cs="Calibri"/>
          <w:color w:val="000000"/>
          <w:sz w:val="24"/>
        </w:rPr>
        <w:t>on how to change or improve the program</w:t>
      </w:r>
      <w:r w:rsidRPr="001C7E23">
        <w:rPr>
          <w:rFonts w:ascii="Calibri" w:eastAsia="Calibri" w:hAnsi="Calibri" w:cs="Calibri"/>
          <w:color w:val="000000"/>
          <w:sz w:val="24"/>
        </w:rPr>
        <w:t xml:space="preserve"> (Description). </w:t>
      </w:r>
    </w:p>
    <w:p w14:paraId="00117883"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p>
    <w:p w14:paraId="00117884" w14:textId="77777777" w:rsidR="001C7E23" w:rsidRPr="001C7E23" w:rsidRDefault="001C7E23" w:rsidP="001C7E23">
      <w:pPr>
        <w:autoSpaceDE w:val="0"/>
        <w:autoSpaceDN w:val="0"/>
        <w:adjustRightInd w:val="0"/>
        <w:spacing w:after="18" w:line="240" w:lineRule="auto"/>
        <w:rPr>
          <w:rFonts w:ascii="Calibri" w:eastAsia="Calibri" w:hAnsi="Calibri" w:cs="Calibri"/>
          <w:color w:val="000000"/>
          <w:sz w:val="24"/>
        </w:rPr>
      </w:pPr>
      <w:r w:rsidRPr="001C7E23">
        <w:rPr>
          <w:rFonts w:ascii="Calibri" w:eastAsia="Calibri" w:hAnsi="Calibri" w:cs="Calibri"/>
          <w:b/>
          <w:color w:val="000000"/>
          <w:sz w:val="24"/>
        </w:rPr>
        <w:t>Resources Needed: Technical &amp; Funding =</w:t>
      </w:r>
      <w:r w:rsidRPr="001C7E23">
        <w:rPr>
          <w:rFonts w:ascii="Calibri" w:eastAsia="Calibri" w:hAnsi="Calibri" w:cs="Calibri"/>
          <w:color w:val="000000"/>
          <w:sz w:val="24"/>
        </w:rPr>
        <w:t xml:space="preserve"> This field will note technical and financial resources needed/outstanding to implement the program (Description).  </w:t>
      </w:r>
    </w:p>
    <w:sectPr w:rsidR="001C7E23" w:rsidRPr="001C7E23" w:rsidSect="00FF635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0A842"/>
    <w:multiLevelType w:val="hybridMultilevel"/>
    <w:tmpl w:val="FF769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090762D"/>
    <w:multiLevelType w:val="hybridMultilevel"/>
    <w:tmpl w:val="CD107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61"/>
    <w:rsid w:val="00000431"/>
    <w:rsid w:val="00035B73"/>
    <w:rsid w:val="000411FF"/>
    <w:rsid w:val="00043F75"/>
    <w:rsid w:val="000444D6"/>
    <w:rsid w:val="000531B2"/>
    <w:rsid w:val="0006186D"/>
    <w:rsid w:val="00077E28"/>
    <w:rsid w:val="00080301"/>
    <w:rsid w:val="00083D8E"/>
    <w:rsid w:val="000859CE"/>
    <w:rsid w:val="000A55B1"/>
    <w:rsid w:val="000B3983"/>
    <w:rsid w:val="000C464B"/>
    <w:rsid w:val="000D1100"/>
    <w:rsid w:val="000E0E35"/>
    <w:rsid w:val="000E275B"/>
    <w:rsid w:val="000E39C6"/>
    <w:rsid w:val="000F6208"/>
    <w:rsid w:val="00101F50"/>
    <w:rsid w:val="00107577"/>
    <w:rsid w:val="00116D93"/>
    <w:rsid w:val="00121080"/>
    <w:rsid w:val="00125EDF"/>
    <w:rsid w:val="00126263"/>
    <w:rsid w:val="0013444B"/>
    <w:rsid w:val="00137799"/>
    <w:rsid w:val="00157871"/>
    <w:rsid w:val="00160250"/>
    <w:rsid w:val="001728E3"/>
    <w:rsid w:val="001768B7"/>
    <w:rsid w:val="00184F69"/>
    <w:rsid w:val="001917D9"/>
    <w:rsid w:val="001A0A96"/>
    <w:rsid w:val="001A282D"/>
    <w:rsid w:val="001A7581"/>
    <w:rsid w:val="001B250E"/>
    <w:rsid w:val="001B3548"/>
    <w:rsid w:val="001B7F43"/>
    <w:rsid w:val="001C7E23"/>
    <w:rsid w:val="001E1B21"/>
    <w:rsid w:val="0020524C"/>
    <w:rsid w:val="00210968"/>
    <w:rsid w:val="0023075A"/>
    <w:rsid w:val="00232F05"/>
    <w:rsid w:val="0024216A"/>
    <w:rsid w:val="00246733"/>
    <w:rsid w:val="002641A9"/>
    <w:rsid w:val="00264402"/>
    <w:rsid w:val="0027354C"/>
    <w:rsid w:val="00281F31"/>
    <w:rsid w:val="002A20FD"/>
    <w:rsid w:val="002B70BE"/>
    <w:rsid w:val="002C4A28"/>
    <w:rsid w:val="002D43F4"/>
    <w:rsid w:val="002D5E12"/>
    <w:rsid w:val="002E6679"/>
    <w:rsid w:val="002E7ACE"/>
    <w:rsid w:val="002F268F"/>
    <w:rsid w:val="003122BC"/>
    <w:rsid w:val="00361FE0"/>
    <w:rsid w:val="003638FA"/>
    <w:rsid w:val="00363D81"/>
    <w:rsid w:val="00364980"/>
    <w:rsid w:val="0037481E"/>
    <w:rsid w:val="0037616F"/>
    <w:rsid w:val="0038751A"/>
    <w:rsid w:val="003F725C"/>
    <w:rsid w:val="00415737"/>
    <w:rsid w:val="00416558"/>
    <w:rsid w:val="00417C9C"/>
    <w:rsid w:val="00420E7C"/>
    <w:rsid w:val="00421084"/>
    <w:rsid w:val="004226F0"/>
    <w:rsid w:val="0044544A"/>
    <w:rsid w:val="0045759B"/>
    <w:rsid w:val="00477837"/>
    <w:rsid w:val="004A2A6B"/>
    <w:rsid w:val="004C19E4"/>
    <w:rsid w:val="004C259A"/>
    <w:rsid w:val="004C6181"/>
    <w:rsid w:val="004D6618"/>
    <w:rsid w:val="004F283C"/>
    <w:rsid w:val="00503F10"/>
    <w:rsid w:val="00521ACA"/>
    <w:rsid w:val="005225C5"/>
    <w:rsid w:val="00526D1E"/>
    <w:rsid w:val="00530ED0"/>
    <w:rsid w:val="00544763"/>
    <w:rsid w:val="005666E0"/>
    <w:rsid w:val="005835C5"/>
    <w:rsid w:val="00595EE3"/>
    <w:rsid w:val="005A2701"/>
    <w:rsid w:val="005A41C5"/>
    <w:rsid w:val="005B11B5"/>
    <w:rsid w:val="005D0B86"/>
    <w:rsid w:val="005F1A3F"/>
    <w:rsid w:val="00603067"/>
    <w:rsid w:val="0060605B"/>
    <w:rsid w:val="00606A94"/>
    <w:rsid w:val="00606ECC"/>
    <w:rsid w:val="00633D61"/>
    <w:rsid w:val="0064156C"/>
    <w:rsid w:val="00650EF0"/>
    <w:rsid w:val="006604C5"/>
    <w:rsid w:val="00660651"/>
    <w:rsid w:val="00684182"/>
    <w:rsid w:val="006A1100"/>
    <w:rsid w:val="006A74BF"/>
    <w:rsid w:val="006B0CD7"/>
    <w:rsid w:val="006B5BE7"/>
    <w:rsid w:val="006C4BD7"/>
    <w:rsid w:val="006D10FE"/>
    <w:rsid w:val="006D51C1"/>
    <w:rsid w:val="006D743B"/>
    <w:rsid w:val="007043E7"/>
    <w:rsid w:val="0070742E"/>
    <w:rsid w:val="00740429"/>
    <w:rsid w:val="00754764"/>
    <w:rsid w:val="007667CD"/>
    <w:rsid w:val="007670B2"/>
    <w:rsid w:val="00791BB7"/>
    <w:rsid w:val="007C3797"/>
    <w:rsid w:val="007C4D9C"/>
    <w:rsid w:val="007D35AB"/>
    <w:rsid w:val="007D4AD0"/>
    <w:rsid w:val="00800DA1"/>
    <w:rsid w:val="008037FF"/>
    <w:rsid w:val="00803F67"/>
    <w:rsid w:val="0080746B"/>
    <w:rsid w:val="008221EC"/>
    <w:rsid w:val="00832BD7"/>
    <w:rsid w:val="008507D7"/>
    <w:rsid w:val="0088510A"/>
    <w:rsid w:val="00887B89"/>
    <w:rsid w:val="008A0A36"/>
    <w:rsid w:val="008A1640"/>
    <w:rsid w:val="008D4342"/>
    <w:rsid w:val="008E3203"/>
    <w:rsid w:val="00921CED"/>
    <w:rsid w:val="00926AFF"/>
    <w:rsid w:val="00995CB1"/>
    <w:rsid w:val="009B0005"/>
    <w:rsid w:val="009B39D1"/>
    <w:rsid w:val="009D0C98"/>
    <w:rsid w:val="009E4E6C"/>
    <w:rsid w:val="009F67A0"/>
    <w:rsid w:val="00A04D1D"/>
    <w:rsid w:val="00A07C9E"/>
    <w:rsid w:val="00A10B35"/>
    <w:rsid w:val="00A17CFF"/>
    <w:rsid w:val="00A73711"/>
    <w:rsid w:val="00A7478A"/>
    <w:rsid w:val="00A825A9"/>
    <w:rsid w:val="00AA3D53"/>
    <w:rsid w:val="00AA79ED"/>
    <w:rsid w:val="00AC628F"/>
    <w:rsid w:val="00AD1805"/>
    <w:rsid w:val="00AD7931"/>
    <w:rsid w:val="00AE0497"/>
    <w:rsid w:val="00AE0513"/>
    <w:rsid w:val="00B0012B"/>
    <w:rsid w:val="00B13393"/>
    <w:rsid w:val="00B2003A"/>
    <w:rsid w:val="00B21227"/>
    <w:rsid w:val="00B316B7"/>
    <w:rsid w:val="00B31C8B"/>
    <w:rsid w:val="00B375B7"/>
    <w:rsid w:val="00B54F69"/>
    <w:rsid w:val="00B9120F"/>
    <w:rsid w:val="00BB27B7"/>
    <w:rsid w:val="00BB736D"/>
    <w:rsid w:val="00BD5326"/>
    <w:rsid w:val="00BE1C71"/>
    <w:rsid w:val="00BF7914"/>
    <w:rsid w:val="00C1603C"/>
    <w:rsid w:val="00C24946"/>
    <w:rsid w:val="00C31ED7"/>
    <w:rsid w:val="00C612D3"/>
    <w:rsid w:val="00C67A60"/>
    <w:rsid w:val="00C91435"/>
    <w:rsid w:val="00C941D6"/>
    <w:rsid w:val="00C942E1"/>
    <w:rsid w:val="00C97D0D"/>
    <w:rsid w:val="00CB14A7"/>
    <w:rsid w:val="00CC0F01"/>
    <w:rsid w:val="00CE74D2"/>
    <w:rsid w:val="00CF35E1"/>
    <w:rsid w:val="00CF633E"/>
    <w:rsid w:val="00D05A90"/>
    <w:rsid w:val="00D1123B"/>
    <w:rsid w:val="00D23DCC"/>
    <w:rsid w:val="00D26C7E"/>
    <w:rsid w:val="00D3331B"/>
    <w:rsid w:val="00D3701A"/>
    <w:rsid w:val="00D4025A"/>
    <w:rsid w:val="00D424AF"/>
    <w:rsid w:val="00D507E9"/>
    <w:rsid w:val="00D514EE"/>
    <w:rsid w:val="00D62DC9"/>
    <w:rsid w:val="00D84B39"/>
    <w:rsid w:val="00DC6A6F"/>
    <w:rsid w:val="00DE5347"/>
    <w:rsid w:val="00DF0163"/>
    <w:rsid w:val="00DF7713"/>
    <w:rsid w:val="00E04E70"/>
    <w:rsid w:val="00E277D5"/>
    <w:rsid w:val="00E327DE"/>
    <w:rsid w:val="00E35BF9"/>
    <w:rsid w:val="00E451EC"/>
    <w:rsid w:val="00E56B0D"/>
    <w:rsid w:val="00E64119"/>
    <w:rsid w:val="00E675C9"/>
    <w:rsid w:val="00E7110E"/>
    <w:rsid w:val="00E73DCC"/>
    <w:rsid w:val="00E752CC"/>
    <w:rsid w:val="00E87814"/>
    <w:rsid w:val="00E9001B"/>
    <w:rsid w:val="00E903BB"/>
    <w:rsid w:val="00E90905"/>
    <w:rsid w:val="00E96875"/>
    <w:rsid w:val="00EA2A6D"/>
    <w:rsid w:val="00EA2F8C"/>
    <w:rsid w:val="00EA586C"/>
    <w:rsid w:val="00EB66ED"/>
    <w:rsid w:val="00EC578E"/>
    <w:rsid w:val="00EC7720"/>
    <w:rsid w:val="00ED08D2"/>
    <w:rsid w:val="00ED79EF"/>
    <w:rsid w:val="00EE0918"/>
    <w:rsid w:val="00EE2C71"/>
    <w:rsid w:val="00EE7E14"/>
    <w:rsid w:val="00EF6806"/>
    <w:rsid w:val="00F00979"/>
    <w:rsid w:val="00F04AE9"/>
    <w:rsid w:val="00F25A7A"/>
    <w:rsid w:val="00F32F5B"/>
    <w:rsid w:val="00F464BD"/>
    <w:rsid w:val="00F50CE1"/>
    <w:rsid w:val="00F65898"/>
    <w:rsid w:val="00F71604"/>
    <w:rsid w:val="00F74DB3"/>
    <w:rsid w:val="00F82E9F"/>
    <w:rsid w:val="00F92EB1"/>
    <w:rsid w:val="00FA68CE"/>
    <w:rsid w:val="00FC3DD2"/>
    <w:rsid w:val="00FD4B65"/>
    <w:rsid w:val="00FD758B"/>
    <w:rsid w:val="00FF3D4A"/>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7783"/>
  <w15:docId w15:val="{67728FB3-E000-4DFE-8380-CEE68CA7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61"/>
  </w:style>
  <w:style w:type="paragraph" w:styleId="Heading1">
    <w:name w:val="heading 1"/>
    <w:basedOn w:val="Normal"/>
    <w:next w:val="Normal"/>
    <w:link w:val="Heading1Char"/>
    <w:uiPriority w:val="9"/>
    <w:qFormat/>
    <w:rsid w:val="00633D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61"/>
    <w:rPr>
      <w:rFonts w:asciiTheme="majorHAnsi" w:eastAsiaTheme="majorEastAsia" w:hAnsiTheme="majorHAnsi" w:cstheme="majorBidi"/>
      <w:color w:val="2F5496" w:themeColor="accent1" w:themeShade="BF"/>
      <w:sz w:val="32"/>
      <w:szCs w:val="32"/>
    </w:rPr>
  </w:style>
  <w:style w:type="table" w:customStyle="1" w:styleId="GridTable4-Accent51">
    <w:name w:val="Grid Table 4 - Accent 51"/>
    <w:basedOn w:val="TableNormal"/>
    <w:uiPriority w:val="49"/>
    <w:rsid w:val="00633D6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633D61"/>
    <w:pPr>
      <w:spacing w:after="0" w:line="240" w:lineRule="auto"/>
    </w:pPr>
  </w:style>
  <w:style w:type="table" w:styleId="TableGrid">
    <w:name w:val="Table Grid"/>
    <w:basedOn w:val="TableNormal"/>
    <w:uiPriority w:val="39"/>
    <w:rsid w:val="001B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F43"/>
    <w:rPr>
      <w:color w:val="0563C1" w:themeColor="hyperlink"/>
      <w:u w:val="single"/>
    </w:rPr>
  </w:style>
  <w:style w:type="character" w:customStyle="1" w:styleId="UnresolvedMention1">
    <w:name w:val="Unresolved Mention1"/>
    <w:basedOn w:val="DefaultParagraphFont"/>
    <w:uiPriority w:val="99"/>
    <w:semiHidden/>
    <w:unhideWhenUsed/>
    <w:rsid w:val="001B7F43"/>
    <w:rPr>
      <w:color w:val="808080"/>
      <w:shd w:val="clear" w:color="auto" w:fill="E6E6E6"/>
    </w:rPr>
  </w:style>
  <w:style w:type="table" w:styleId="MediumGrid3-Accent1">
    <w:name w:val="Medium Grid 3 Accent 1"/>
    <w:basedOn w:val="TableNormal"/>
    <w:uiPriority w:val="69"/>
    <w:rsid w:val="003649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styleId="PlaceholderText">
    <w:name w:val="Placeholder Text"/>
    <w:basedOn w:val="DefaultParagraphFont"/>
    <w:uiPriority w:val="99"/>
    <w:semiHidden/>
    <w:rsid w:val="00364980"/>
    <w:rPr>
      <w:color w:val="808080"/>
    </w:rPr>
  </w:style>
  <w:style w:type="paragraph" w:styleId="ListParagraph">
    <w:name w:val="List Paragraph"/>
    <w:basedOn w:val="Normal"/>
    <w:uiPriority w:val="34"/>
    <w:qFormat/>
    <w:rsid w:val="00364980"/>
    <w:pPr>
      <w:spacing w:after="0" w:line="240" w:lineRule="auto"/>
      <w:ind w:left="720"/>
      <w:contextualSpacing/>
      <w:jc w:val="both"/>
    </w:pPr>
    <w:rPr>
      <w:rFonts w:ascii="Times New Roman" w:hAnsi="Times New Roman"/>
      <w:sz w:val="24"/>
    </w:rPr>
  </w:style>
  <w:style w:type="character" w:styleId="FollowedHyperlink">
    <w:name w:val="FollowedHyperlink"/>
    <w:basedOn w:val="DefaultParagraphFont"/>
    <w:uiPriority w:val="99"/>
    <w:semiHidden/>
    <w:unhideWhenUsed/>
    <w:rsid w:val="00126263"/>
    <w:rPr>
      <w:color w:val="954F72" w:themeColor="followedHyperlink"/>
      <w:u w:val="single"/>
    </w:rPr>
  </w:style>
  <w:style w:type="paragraph" w:styleId="BalloonText">
    <w:name w:val="Balloon Text"/>
    <w:basedOn w:val="Normal"/>
    <w:link w:val="BalloonTextChar"/>
    <w:uiPriority w:val="99"/>
    <w:semiHidden/>
    <w:unhideWhenUsed/>
    <w:rsid w:val="001B2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8246">
      <w:bodyDiv w:val="1"/>
      <w:marLeft w:val="0"/>
      <w:marRight w:val="0"/>
      <w:marTop w:val="0"/>
      <w:marBottom w:val="0"/>
      <w:divBdr>
        <w:top w:val="none" w:sz="0" w:space="0" w:color="auto"/>
        <w:left w:val="none" w:sz="0" w:space="0" w:color="auto"/>
        <w:bottom w:val="none" w:sz="0" w:space="0" w:color="auto"/>
        <w:right w:val="none" w:sz="0" w:space="0" w:color="auto"/>
      </w:divBdr>
    </w:div>
    <w:div w:id="51009183">
      <w:bodyDiv w:val="1"/>
      <w:marLeft w:val="0"/>
      <w:marRight w:val="0"/>
      <w:marTop w:val="0"/>
      <w:marBottom w:val="0"/>
      <w:divBdr>
        <w:top w:val="none" w:sz="0" w:space="0" w:color="auto"/>
        <w:left w:val="none" w:sz="0" w:space="0" w:color="auto"/>
        <w:bottom w:val="none" w:sz="0" w:space="0" w:color="auto"/>
        <w:right w:val="none" w:sz="0" w:space="0" w:color="auto"/>
      </w:divBdr>
    </w:div>
    <w:div w:id="16091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CB56-5058-481B-9EBE-0559F52F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Susquehanna River Basin Commission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Tesler, Theodore</dc:creator>
  <cp:lastModifiedBy>Beats, Kathryn</cp:lastModifiedBy>
  <cp:revision>4</cp:revision>
  <cp:lastPrinted>2018-10-18T20:16:00Z</cp:lastPrinted>
  <dcterms:created xsi:type="dcterms:W3CDTF">2021-05-06T19:01:00Z</dcterms:created>
  <dcterms:modified xsi:type="dcterms:W3CDTF">2021-05-06T19:02:00Z</dcterms:modified>
</cp:coreProperties>
</file>