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81558" w14:textId="77777777" w:rsidR="00B85AFC" w:rsidRPr="00B85AFC" w:rsidRDefault="00B85AFC" w:rsidP="00B85AFC">
      <w:pPr>
        <w:pStyle w:val="Heading1"/>
        <w:numPr>
          <w:ilvl w:val="0"/>
          <w:numId w:val="1"/>
        </w:numPr>
        <w:pBdr>
          <w:bottom w:val="single" w:sz="4" w:space="1" w:color="auto"/>
        </w:pBdr>
        <w:rPr>
          <w:rFonts w:ascii="Arial Rounded MT Bold" w:hAnsi="Arial Rounded MT Bold" w:cs="Arial"/>
          <w:b/>
          <w:sz w:val="44"/>
          <w:szCs w:val="44"/>
        </w:rPr>
      </w:pPr>
      <w:r w:rsidRPr="00B85AFC">
        <w:rPr>
          <w:rFonts w:ascii="Arial Rounded MT Bold" w:hAnsi="Arial Rounded MT Bold" w:cs="Arial"/>
          <w:b/>
          <w:sz w:val="44"/>
          <w:szCs w:val="44"/>
        </w:rPr>
        <w:t>Dealing with Difficult Behaviors</w:t>
      </w:r>
    </w:p>
    <w:p w14:paraId="3BD77995" w14:textId="4E09B598" w:rsidR="00B85AFC" w:rsidRDefault="00B85AFC" w:rsidP="0045431B">
      <w:pPr>
        <w:suppressAutoHyphens w:val="0"/>
        <w:ind w:left="720"/>
        <w:rPr>
          <w:rFonts w:ascii="Arial" w:hAnsi="Arial" w:cs="Arial"/>
        </w:rPr>
      </w:pPr>
    </w:p>
    <w:p w14:paraId="65885F35" w14:textId="18EADADE" w:rsidR="00CA7B41" w:rsidRPr="0045431B" w:rsidRDefault="00CA7B41" w:rsidP="0045431B">
      <w:pPr>
        <w:suppressAutoHyphens w:val="0"/>
        <w:rPr>
          <w:rFonts w:ascii="Arial" w:hAnsi="Arial" w:cs="Arial"/>
        </w:rPr>
      </w:pPr>
      <w:r w:rsidRPr="0045431B">
        <w:rPr>
          <w:rFonts w:ascii="Arial" w:hAnsi="Arial" w:cs="Arial"/>
        </w:rPr>
        <w:t>First, ask yourself these questions. Different situations and context require different approaches.  There is no “one size fits all” approach, but we can offer tips and phrases that when used well, will enable participation and allow you to lead with greater impact.</w:t>
      </w:r>
      <w:r w:rsidR="0045431B" w:rsidRPr="0045431B">
        <w:rPr>
          <w:rFonts w:ascii="Arial" w:hAnsi="Arial" w:cs="Arial"/>
        </w:rPr>
        <w:t xml:space="preserve"> </w:t>
      </w:r>
    </w:p>
    <w:p w14:paraId="2D4612F1" w14:textId="77777777" w:rsidR="00CA7B41" w:rsidRPr="0045431B" w:rsidRDefault="00CA7B41" w:rsidP="0045431B">
      <w:pPr>
        <w:suppressAutoHyphens w:val="0"/>
        <w:rPr>
          <w:rFonts w:ascii="Arial" w:hAnsi="Arial" w:cs="Arial"/>
        </w:rPr>
      </w:pPr>
    </w:p>
    <w:p w14:paraId="1927B60D" w14:textId="6EBE630D" w:rsidR="0045431B" w:rsidRDefault="0045431B" w:rsidP="0045431B">
      <w:pPr>
        <w:numPr>
          <w:ilvl w:val="0"/>
          <w:numId w:val="2"/>
        </w:numPr>
        <w:tabs>
          <w:tab w:val="num" w:pos="1080"/>
        </w:tabs>
        <w:suppressAutoHyphens w:val="0"/>
        <w:ind w:left="2160"/>
        <w:rPr>
          <w:rFonts w:ascii="Arial" w:hAnsi="Arial" w:cs="Arial"/>
          <w:sz w:val="28"/>
          <w:szCs w:val="28"/>
        </w:rPr>
      </w:pPr>
      <w:r w:rsidRPr="0045431B">
        <w:rPr>
          <w:rFonts w:ascii="Arial" w:hAnsi="Arial" w:cs="Arial"/>
          <w:b/>
          <w:bCs/>
          <w:sz w:val="28"/>
          <w:szCs w:val="28"/>
        </w:rPr>
        <w:t>Why</w:t>
      </w:r>
      <w:r>
        <w:rPr>
          <w:rFonts w:ascii="Arial" w:hAnsi="Arial" w:cs="Arial"/>
          <w:sz w:val="28"/>
          <w:szCs w:val="28"/>
        </w:rPr>
        <w:t xml:space="preserve"> is this behavior happening?</w:t>
      </w:r>
    </w:p>
    <w:p w14:paraId="54600DD6" w14:textId="789221CD" w:rsidR="00B85AFC" w:rsidRPr="00CA7B41" w:rsidRDefault="00B85AFC" w:rsidP="0045431B">
      <w:pPr>
        <w:numPr>
          <w:ilvl w:val="0"/>
          <w:numId w:val="2"/>
        </w:numPr>
        <w:tabs>
          <w:tab w:val="num" w:pos="1080"/>
        </w:tabs>
        <w:suppressAutoHyphens w:val="0"/>
        <w:ind w:left="2160"/>
        <w:rPr>
          <w:rFonts w:ascii="Arial" w:hAnsi="Arial" w:cs="Arial"/>
          <w:sz w:val="28"/>
          <w:szCs w:val="28"/>
        </w:rPr>
      </w:pPr>
      <w:r w:rsidRPr="00CA7B41">
        <w:rPr>
          <w:rFonts w:ascii="Arial" w:hAnsi="Arial" w:cs="Arial"/>
          <w:sz w:val="28"/>
          <w:szCs w:val="28"/>
        </w:rPr>
        <w:t xml:space="preserve">What can </w:t>
      </w:r>
      <w:r w:rsidRPr="00CA7B41">
        <w:rPr>
          <w:rFonts w:ascii="Arial" w:hAnsi="Arial" w:cs="Arial"/>
          <w:b/>
          <w:bCs/>
          <w:sz w:val="28"/>
          <w:szCs w:val="28"/>
        </w:rPr>
        <w:t>I</w:t>
      </w:r>
      <w:r w:rsidRPr="00CA7B41">
        <w:rPr>
          <w:rFonts w:ascii="Arial" w:hAnsi="Arial" w:cs="Arial"/>
          <w:sz w:val="28"/>
          <w:szCs w:val="28"/>
        </w:rPr>
        <w:t xml:space="preserve"> do differently?</w:t>
      </w:r>
    </w:p>
    <w:p w14:paraId="03FFBA3D" w14:textId="0EBC2F87" w:rsidR="00B85AFC" w:rsidRPr="00CA7B41" w:rsidRDefault="00B85AFC" w:rsidP="0045431B">
      <w:pPr>
        <w:numPr>
          <w:ilvl w:val="0"/>
          <w:numId w:val="2"/>
        </w:numPr>
        <w:tabs>
          <w:tab w:val="num" w:pos="1080"/>
        </w:tabs>
        <w:suppressAutoHyphens w:val="0"/>
        <w:ind w:left="2160"/>
        <w:rPr>
          <w:rFonts w:ascii="Arial" w:hAnsi="Arial" w:cs="Arial"/>
          <w:sz w:val="28"/>
          <w:szCs w:val="28"/>
        </w:rPr>
      </w:pPr>
      <w:r w:rsidRPr="00CA7B41">
        <w:rPr>
          <w:rFonts w:ascii="Arial" w:hAnsi="Arial" w:cs="Arial"/>
          <w:sz w:val="28"/>
          <w:szCs w:val="28"/>
        </w:rPr>
        <w:t xml:space="preserve">How do I use my </w:t>
      </w:r>
      <w:r w:rsidRPr="00CA7B41">
        <w:rPr>
          <w:rFonts w:ascii="Arial" w:hAnsi="Arial" w:cs="Arial"/>
          <w:b/>
          <w:bCs/>
          <w:sz w:val="28"/>
          <w:szCs w:val="28"/>
        </w:rPr>
        <w:t>audience</w:t>
      </w:r>
      <w:r w:rsidR="00CA7B41">
        <w:rPr>
          <w:rFonts w:ascii="Arial" w:hAnsi="Arial" w:cs="Arial"/>
          <w:b/>
          <w:bCs/>
          <w:sz w:val="28"/>
          <w:szCs w:val="28"/>
        </w:rPr>
        <w:t xml:space="preserve"> / other participants</w:t>
      </w:r>
      <w:r w:rsidRPr="00CA7B41">
        <w:rPr>
          <w:rFonts w:ascii="Arial" w:hAnsi="Arial" w:cs="Arial"/>
          <w:sz w:val="28"/>
          <w:szCs w:val="28"/>
        </w:rPr>
        <w:t>?</w:t>
      </w:r>
    </w:p>
    <w:p w14:paraId="0498746E" w14:textId="77777777" w:rsidR="00B85AFC" w:rsidRPr="00CA7B41" w:rsidRDefault="00B85AFC" w:rsidP="0045431B">
      <w:pPr>
        <w:numPr>
          <w:ilvl w:val="0"/>
          <w:numId w:val="2"/>
        </w:numPr>
        <w:tabs>
          <w:tab w:val="num" w:pos="1080"/>
        </w:tabs>
        <w:suppressAutoHyphens w:val="0"/>
        <w:ind w:left="2160"/>
        <w:rPr>
          <w:rFonts w:ascii="Arial" w:hAnsi="Arial" w:cs="Arial"/>
          <w:sz w:val="28"/>
          <w:szCs w:val="28"/>
        </w:rPr>
      </w:pPr>
      <w:r w:rsidRPr="00CA7B41">
        <w:rPr>
          <w:rFonts w:ascii="Arial" w:hAnsi="Arial" w:cs="Arial"/>
          <w:sz w:val="28"/>
          <w:szCs w:val="28"/>
        </w:rPr>
        <w:t xml:space="preserve">What about a </w:t>
      </w:r>
      <w:r w:rsidRPr="00CA7B41">
        <w:rPr>
          <w:rFonts w:ascii="Arial" w:hAnsi="Arial" w:cs="Arial"/>
          <w:b/>
          <w:bCs/>
          <w:sz w:val="28"/>
          <w:szCs w:val="28"/>
        </w:rPr>
        <w:t>break</w:t>
      </w:r>
      <w:r w:rsidRPr="00CA7B41">
        <w:rPr>
          <w:rFonts w:ascii="Arial" w:hAnsi="Arial" w:cs="Arial"/>
          <w:sz w:val="28"/>
          <w:szCs w:val="28"/>
        </w:rPr>
        <w:t>?</w:t>
      </w:r>
    </w:p>
    <w:p w14:paraId="67B75143" w14:textId="77777777" w:rsidR="00B85AFC" w:rsidRPr="00CA7B41" w:rsidRDefault="00B85AFC" w:rsidP="0045431B">
      <w:pPr>
        <w:numPr>
          <w:ilvl w:val="0"/>
          <w:numId w:val="2"/>
        </w:numPr>
        <w:tabs>
          <w:tab w:val="num" w:pos="1080"/>
        </w:tabs>
        <w:suppressAutoHyphens w:val="0"/>
        <w:ind w:left="2160"/>
        <w:rPr>
          <w:rFonts w:ascii="Arial" w:hAnsi="Arial" w:cs="Arial"/>
          <w:sz w:val="28"/>
          <w:szCs w:val="28"/>
        </w:rPr>
      </w:pPr>
      <w:r w:rsidRPr="00CA7B41">
        <w:rPr>
          <w:rFonts w:ascii="Arial" w:hAnsi="Arial" w:cs="Arial"/>
          <w:sz w:val="28"/>
          <w:szCs w:val="28"/>
        </w:rPr>
        <w:t xml:space="preserve">Do we have a </w:t>
      </w:r>
      <w:r w:rsidRPr="00CA7B41">
        <w:rPr>
          <w:rFonts w:ascii="Arial" w:hAnsi="Arial" w:cs="Arial"/>
          <w:b/>
          <w:bCs/>
          <w:sz w:val="28"/>
          <w:szCs w:val="28"/>
        </w:rPr>
        <w:t>groundrule</w:t>
      </w:r>
      <w:r w:rsidRPr="00CA7B41">
        <w:rPr>
          <w:rFonts w:ascii="Arial" w:hAnsi="Arial" w:cs="Arial"/>
          <w:sz w:val="28"/>
          <w:szCs w:val="28"/>
        </w:rPr>
        <w:t>?</w:t>
      </w:r>
    </w:p>
    <w:p w14:paraId="7EB5651B" w14:textId="75D7EB41" w:rsidR="00B85AFC" w:rsidRPr="0045431B" w:rsidRDefault="00B85AFC" w:rsidP="0045431B">
      <w:pPr>
        <w:rPr>
          <w:rFonts w:ascii="Arial" w:hAnsi="Arial" w:cs="Arial"/>
          <w:b/>
          <w:bCs/>
          <w:i/>
          <w:iCs/>
          <w:u w:val="single"/>
        </w:rPr>
      </w:pPr>
    </w:p>
    <w:p w14:paraId="7769249B" w14:textId="12952B99" w:rsidR="00CA7B41" w:rsidRPr="0045431B" w:rsidRDefault="00CA7B41" w:rsidP="0045431B">
      <w:pPr>
        <w:rPr>
          <w:rFonts w:ascii="Arial" w:hAnsi="Arial" w:cs="Arial"/>
        </w:rPr>
      </w:pPr>
      <w:r w:rsidRPr="0045431B">
        <w:rPr>
          <w:rFonts w:ascii="Arial" w:hAnsi="Arial" w:cs="Arial"/>
        </w:rPr>
        <w:t>Below are several behavior styles that stifle participation and tips and phrases that can change the dynamic</w:t>
      </w:r>
      <w:r w:rsidR="0045431B" w:rsidRPr="0045431B">
        <w:rPr>
          <w:rFonts w:ascii="Arial" w:hAnsi="Arial" w:cs="Arial"/>
        </w:rPr>
        <w:t xml:space="preserve">.  </w:t>
      </w:r>
    </w:p>
    <w:p w14:paraId="5F62A053" w14:textId="77777777" w:rsidR="00662784" w:rsidRPr="0045431B" w:rsidRDefault="00662784" w:rsidP="0045431B">
      <w:pPr>
        <w:rPr>
          <w:rFonts w:ascii="Arial" w:hAnsi="Arial" w:cs="Arial"/>
        </w:rPr>
      </w:pPr>
    </w:p>
    <w:p w14:paraId="0FF4C0FC" w14:textId="7451813D" w:rsidR="00B85AFC" w:rsidRPr="00C05CEF" w:rsidRDefault="00B85AFC" w:rsidP="0045431B">
      <w:pPr>
        <w:rPr>
          <w:rFonts w:ascii="Arial Rounded MT Bold" w:hAnsi="Arial Rounded MT Bold" w:cs="Arial"/>
          <w:b/>
          <w:sz w:val="28"/>
          <w:szCs w:val="28"/>
          <w:u w:val="single"/>
        </w:rPr>
      </w:pPr>
      <w:r w:rsidRPr="00C05CEF">
        <w:rPr>
          <w:rFonts w:ascii="Arial Rounded MT Bold" w:hAnsi="Arial Rounded MT Bold" w:cs="Arial"/>
          <w:b/>
          <w:sz w:val="28"/>
          <w:szCs w:val="28"/>
          <w:u w:val="single"/>
        </w:rPr>
        <w:t>Non-participative:</w:t>
      </w:r>
    </w:p>
    <w:p w14:paraId="3B9C46E8" w14:textId="77777777" w:rsidR="00B85AFC" w:rsidRPr="00CA7B41" w:rsidRDefault="00B85AFC" w:rsidP="0045431B">
      <w:pPr>
        <w:numPr>
          <w:ilvl w:val="0"/>
          <w:numId w:val="3"/>
        </w:numPr>
        <w:tabs>
          <w:tab w:val="num" w:pos="360"/>
        </w:tabs>
        <w:suppressAutoHyphens w:val="0"/>
        <w:ind w:left="720"/>
        <w:rPr>
          <w:rFonts w:ascii="Arial" w:hAnsi="Arial" w:cs="Arial"/>
          <w:sz w:val="28"/>
          <w:szCs w:val="28"/>
        </w:rPr>
      </w:pPr>
      <w:r w:rsidRPr="00CA7B41">
        <w:rPr>
          <w:rFonts w:ascii="Arial" w:hAnsi="Arial" w:cs="Arial"/>
          <w:sz w:val="28"/>
          <w:szCs w:val="28"/>
        </w:rPr>
        <w:t>Set the expectation</w:t>
      </w:r>
    </w:p>
    <w:p w14:paraId="41912CE6" w14:textId="77777777" w:rsidR="0045431B" w:rsidRPr="00CA7B41" w:rsidRDefault="0045431B" w:rsidP="0045431B">
      <w:pPr>
        <w:numPr>
          <w:ilvl w:val="0"/>
          <w:numId w:val="3"/>
        </w:numPr>
        <w:tabs>
          <w:tab w:val="num" w:pos="360"/>
        </w:tabs>
        <w:suppressAutoHyphens w:val="0"/>
        <w:ind w:left="720"/>
        <w:rPr>
          <w:rFonts w:ascii="Arial" w:hAnsi="Arial" w:cs="Arial"/>
          <w:sz w:val="28"/>
          <w:szCs w:val="28"/>
        </w:rPr>
      </w:pPr>
      <w:r w:rsidRPr="00CA7B41">
        <w:rPr>
          <w:rFonts w:ascii="Arial" w:hAnsi="Arial" w:cs="Arial"/>
          <w:sz w:val="28"/>
          <w:szCs w:val="28"/>
        </w:rPr>
        <w:t>Use your body language, voice, and movement</w:t>
      </w:r>
    </w:p>
    <w:p w14:paraId="7559176E" w14:textId="4681E359" w:rsidR="00B85AFC" w:rsidRPr="00CA7B41" w:rsidRDefault="00B85AFC" w:rsidP="0045431B">
      <w:pPr>
        <w:numPr>
          <w:ilvl w:val="0"/>
          <w:numId w:val="3"/>
        </w:numPr>
        <w:tabs>
          <w:tab w:val="num" w:pos="360"/>
        </w:tabs>
        <w:suppressAutoHyphens w:val="0"/>
        <w:ind w:left="720"/>
        <w:rPr>
          <w:rFonts w:ascii="Arial" w:hAnsi="Arial" w:cs="Arial"/>
          <w:sz w:val="28"/>
          <w:szCs w:val="28"/>
        </w:rPr>
      </w:pPr>
      <w:r w:rsidRPr="00CA7B41">
        <w:rPr>
          <w:rFonts w:ascii="Arial" w:hAnsi="Arial" w:cs="Arial"/>
          <w:sz w:val="28"/>
          <w:szCs w:val="28"/>
        </w:rPr>
        <w:t>Meet the need (discern why?) – Do</w:t>
      </w:r>
      <w:r w:rsidR="00662784">
        <w:rPr>
          <w:rFonts w:ascii="Arial" w:hAnsi="Arial" w:cs="Arial"/>
          <w:sz w:val="28"/>
          <w:szCs w:val="28"/>
        </w:rPr>
        <w:t xml:space="preserve"> no</w:t>
      </w:r>
      <w:r w:rsidRPr="00CA7B41">
        <w:rPr>
          <w:rFonts w:ascii="Arial" w:hAnsi="Arial" w:cs="Arial"/>
          <w:sz w:val="28"/>
          <w:szCs w:val="28"/>
        </w:rPr>
        <w:t>t embarrass</w:t>
      </w:r>
      <w:r w:rsidR="00662784">
        <w:rPr>
          <w:rFonts w:ascii="Arial" w:hAnsi="Arial" w:cs="Arial"/>
          <w:sz w:val="28"/>
          <w:szCs w:val="28"/>
        </w:rPr>
        <w:t>!</w:t>
      </w:r>
    </w:p>
    <w:p w14:paraId="685B69C7" w14:textId="77777777" w:rsidR="00B85AFC" w:rsidRPr="00CA7B41" w:rsidRDefault="00B85AFC" w:rsidP="0045431B">
      <w:pPr>
        <w:rPr>
          <w:rFonts w:ascii="Arial" w:hAnsi="Arial" w:cs="Arial"/>
          <w:bCs/>
          <w:sz w:val="28"/>
          <w:szCs w:val="28"/>
        </w:rPr>
      </w:pPr>
    </w:p>
    <w:p w14:paraId="146FFF7D" w14:textId="77777777" w:rsidR="00B85AFC" w:rsidRPr="00C05CEF" w:rsidRDefault="00B85AFC" w:rsidP="0045431B">
      <w:pPr>
        <w:rPr>
          <w:rFonts w:ascii="Arial Rounded MT Bold" w:hAnsi="Arial Rounded MT Bold" w:cs="Arial"/>
          <w:b/>
          <w:sz w:val="28"/>
          <w:szCs w:val="28"/>
          <w:u w:val="single"/>
        </w:rPr>
      </w:pPr>
      <w:r w:rsidRPr="00C05CEF">
        <w:rPr>
          <w:rFonts w:ascii="Arial Rounded MT Bold" w:hAnsi="Arial Rounded MT Bold" w:cs="Arial"/>
          <w:b/>
          <w:sz w:val="28"/>
          <w:szCs w:val="28"/>
          <w:u w:val="single"/>
        </w:rPr>
        <w:t>Monopolizing:</w:t>
      </w:r>
    </w:p>
    <w:p w14:paraId="6C2EF0BA" w14:textId="77777777" w:rsidR="0045431B" w:rsidRPr="00CA7B41" w:rsidRDefault="0045431B" w:rsidP="0045431B">
      <w:pPr>
        <w:numPr>
          <w:ilvl w:val="0"/>
          <w:numId w:val="4"/>
        </w:numPr>
        <w:tabs>
          <w:tab w:val="num" w:pos="360"/>
        </w:tabs>
        <w:suppressAutoHyphens w:val="0"/>
        <w:ind w:left="720"/>
        <w:rPr>
          <w:rFonts w:ascii="Arial" w:hAnsi="Arial" w:cs="Arial"/>
          <w:sz w:val="28"/>
          <w:szCs w:val="28"/>
        </w:rPr>
      </w:pPr>
      <w:r w:rsidRPr="00CA7B41">
        <w:rPr>
          <w:rFonts w:ascii="Arial" w:hAnsi="Arial" w:cs="Arial"/>
          <w:sz w:val="28"/>
          <w:szCs w:val="28"/>
        </w:rPr>
        <w:t>Validate the interest</w:t>
      </w:r>
    </w:p>
    <w:p w14:paraId="5FD60BCD" w14:textId="77777777" w:rsidR="0045431B" w:rsidRPr="00CA7B41" w:rsidRDefault="0045431B" w:rsidP="0045431B">
      <w:pPr>
        <w:numPr>
          <w:ilvl w:val="0"/>
          <w:numId w:val="4"/>
        </w:numPr>
        <w:tabs>
          <w:tab w:val="num" w:pos="360"/>
        </w:tabs>
        <w:suppressAutoHyphens w:val="0"/>
        <w:ind w:left="720"/>
        <w:rPr>
          <w:rFonts w:ascii="Arial" w:hAnsi="Arial" w:cs="Arial"/>
          <w:sz w:val="28"/>
          <w:szCs w:val="28"/>
        </w:rPr>
      </w:pPr>
      <w:r w:rsidRPr="00CA7B41">
        <w:rPr>
          <w:rFonts w:ascii="Arial" w:hAnsi="Arial" w:cs="Arial"/>
          <w:sz w:val="28"/>
          <w:szCs w:val="28"/>
        </w:rPr>
        <w:t>Discuss one-on-one</w:t>
      </w:r>
    </w:p>
    <w:p w14:paraId="27A922AC" w14:textId="77777777" w:rsidR="00B85AFC" w:rsidRPr="00CA7B41" w:rsidRDefault="00B85AFC" w:rsidP="0045431B">
      <w:pPr>
        <w:numPr>
          <w:ilvl w:val="0"/>
          <w:numId w:val="4"/>
        </w:numPr>
        <w:tabs>
          <w:tab w:val="num" w:pos="360"/>
        </w:tabs>
        <w:suppressAutoHyphens w:val="0"/>
        <w:ind w:left="720"/>
        <w:rPr>
          <w:rFonts w:ascii="Arial" w:hAnsi="Arial" w:cs="Arial"/>
          <w:sz w:val="28"/>
          <w:szCs w:val="28"/>
        </w:rPr>
      </w:pPr>
      <w:r w:rsidRPr="00CA7B41">
        <w:rPr>
          <w:rFonts w:ascii="Arial" w:hAnsi="Arial" w:cs="Arial"/>
          <w:sz w:val="28"/>
          <w:szCs w:val="28"/>
        </w:rPr>
        <w:t>“In the interest of time …”; “What do others think about …”</w:t>
      </w:r>
    </w:p>
    <w:p w14:paraId="77531A73" w14:textId="77777777" w:rsidR="00B85AFC" w:rsidRPr="00CA7B41" w:rsidRDefault="00B85AFC" w:rsidP="0045431B">
      <w:pPr>
        <w:rPr>
          <w:rFonts w:ascii="Arial" w:hAnsi="Arial" w:cs="Arial"/>
          <w:bCs/>
          <w:sz w:val="28"/>
          <w:szCs w:val="28"/>
        </w:rPr>
      </w:pPr>
    </w:p>
    <w:p w14:paraId="62C8C346" w14:textId="77777777" w:rsidR="00B85AFC" w:rsidRPr="00C05CEF" w:rsidRDefault="00B85AFC" w:rsidP="0045431B">
      <w:pPr>
        <w:rPr>
          <w:rFonts w:ascii="Arial Rounded MT Bold" w:hAnsi="Arial Rounded MT Bold" w:cs="Arial"/>
          <w:b/>
          <w:sz w:val="28"/>
          <w:szCs w:val="28"/>
          <w:u w:val="single"/>
        </w:rPr>
      </w:pPr>
      <w:r w:rsidRPr="00C05CEF">
        <w:rPr>
          <w:rFonts w:ascii="Arial Rounded MT Bold" w:hAnsi="Arial Rounded MT Bold" w:cs="Arial"/>
          <w:b/>
          <w:sz w:val="28"/>
          <w:szCs w:val="28"/>
          <w:u w:val="single"/>
        </w:rPr>
        <w:t>Rude/Antagonistic:</w:t>
      </w:r>
    </w:p>
    <w:p w14:paraId="00A9DECB" w14:textId="77777777" w:rsidR="0045431B" w:rsidRPr="00CA7B41" w:rsidRDefault="0045431B" w:rsidP="0045431B">
      <w:pPr>
        <w:numPr>
          <w:ilvl w:val="0"/>
          <w:numId w:val="5"/>
        </w:numPr>
        <w:tabs>
          <w:tab w:val="num" w:pos="360"/>
        </w:tabs>
        <w:suppressAutoHyphens w:val="0"/>
        <w:ind w:left="720"/>
        <w:rPr>
          <w:rFonts w:ascii="Arial" w:hAnsi="Arial" w:cs="Arial"/>
          <w:sz w:val="28"/>
          <w:szCs w:val="28"/>
        </w:rPr>
      </w:pPr>
      <w:r w:rsidRPr="00CA7B41">
        <w:rPr>
          <w:rFonts w:ascii="Arial" w:hAnsi="Arial" w:cs="Arial"/>
          <w:sz w:val="28"/>
          <w:szCs w:val="28"/>
        </w:rPr>
        <w:t>Rise above – do not engage</w:t>
      </w:r>
    </w:p>
    <w:p w14:paraId="0FD4BC75" w14:textId="77777777" w:rsidR="0045431B" w:rsidRPr="00CA7B41" w:rsidRDefault="0045431B" w:rsidP="0045431B">
      <w:pPr>
        <w:numPr>
          <w:ilvl w:val="0"/>
          <w:numId w:val="5"/>
        </w:numPr>
        <w:tabs>
          <w:tab w:val="num" w:pos="360"/>
        </w:tabs>
        <w:suppressAutoHyphens w:val="0"/>
        <w:ind w:left="720"/>
        <w:rPr>
          <w:rFonts w:ascii="Arial" w:hAnsi="Arial" w:cs="Arial"/>
          <w:sz w:val="28"/>
          <w:szCs w:val="28"/>
        </w:rPr>
      </w:pPr>
      <w:r w:rsidRPr="00CA7B41">
        <w:rPr>
          <w:rFonts w:ascii="Arial" w:hAnsi="Arial" w:cs="Arial"/>
          <w:sz w:val="28"/>
          <w:szCs w:val="28"/>
        </w:rPr>
        <w:t>Have a “Be Respectful” groundrule if anticipated</w:t>
      </w:r>
    </w:p>
    <w:p w14:paraId="4AF839E2" w14:textId="77777777" w:rsidR="00B85AFC" w:rsidRPr="00CA7B41" w:rsidRDefault="00B85AFC" w:rsidP="0045431B">
      <w:pPr>
        <w:numPr>
          <w:ilvl w:val="0"/>
          <w:numId w:val="5"/>
        </w:numPr>
        <w:tabs>
          <w:tab w:val="num" w:pos="360"/>
        </w:tabs>
        <w:suppressAutoHyphens w:val="0"/>
        <w:ind w:left="720"/>
        <w:rPr>
          <w:rFonts w:ascii="Arial" w:hAnsi="Arial" w:cs="Arial"/>
          <w:sz w:val="28"/>
          <w:szCs w:val="28"/>
        </w:rPr>
      </w:pPr>
      <w:r w:rsidRPr="00CA7B41">
        <w:rPr>
          <w:rFonts w:ascii="Arial" w:hAnsi="Arial" w:cs="Arial"/>
          <w:sz w:val="28"/>
          <w:szCs w:val="28"/>
        </w:rPr>
        <w:t>“Does anyone else have this same concern/issue?”</w:t>
      </w:r>
    </w:p>
    <w:p w14:paraId="0F3F9A61" w14:textId="77777777" w:rsidR="00B85AFC" w:rsidRPr="00CA7B41" w:rsidRDefault="00B85AFC" w:rsidP="0045431B">
      <w:pPr>
        <w:rPr>
          <w:rFonts w:ascii="Arial" w:hAnsi="Arial" w:cs="Arial"/>
          <w:bCs/>
          <w:sz w:val="28"/>
          <w:szCs w:val="28"/>
        </w:rPr>
      </w:pPr>
    </w:p>
    <w:p w14:paraId="2C66387C" w14:textId="56DA366D" w:rsidR="00B85AFC" w:rsidRPr="00C05CEF" w:rsidRDefault="00B85AFC" w:rsidP="0045431B">
      <w:pPr>
        <w:rPr>
          <w:rFonts w:ascii="Arial Rounded MT Bold" w:hAnsi="Arial Rounded MT Bold" w:cs="Arial"/>
          <w:b/>
          <w:sz w:val="28"/>
          <w:szCs w:val="28"/>
          <w:u w:val="single"/>
        </w:rPr>
      </w:pPr>
      <w:r w:rsidRPr="00C05CEF">
        <w:rPr>
          <w:rFonts w:ascii="Arial Rounded MT Bold" w:hAnsi="Arial Rounded MT Bold" w:cs="Arial"/>
          <w:b/>
          <w:sz w:val="28"/>
          <w:szCs w:val="28"/>
          <w:u w:val="single"/>
        </w:rPr>
        <w:t>Not paying attention</w:t>
      </w:r>
      <w:r w:rsidR="0045431B">
        <w:rPr>
          <w:rFonts w:ascii="Arial Rounded MT Bold" w:hAnsi="Arial Rounded MT Bold" w:cs="Arial"/>
          <w:b/>
          <w:sz w:val="28"/>
          <w:szCs w:val="28"/>
          <w:u w:val="single"/>
        </w:rPr>
        <w:t xml:space="preserve"> / SideBars</w:t>
      </w:r>
      <w:r w:rsidRPr="00C05CEF">
        <w:rPr>
          <w:rFonts w:ascii="Arial Rounded MT Bold" w:hAnsi="Arial Rounded MT Bold" w:cs="Arial"/>
          <w:b/>
          <w:sz w:val="28"/>
          <w:szCs w:val="28"/>
          <w:u w:val="single"/>
        </w:rPr>
        <w:t>:</w:t>
      </w:r>
    </w:p>
    <w:p w14:paraId="456568A4" w14:textId="77777777" w:rsidR="0045431B" w:rsidRDefault="00B85AFC" w:rsidP="0045431B">
      <w:pPr>
        <w:numPr>
          <w:ilvl w:val="0"/>
          <w:numId w:val="6"/>
        </w:numPr>
        <w:tabs>
          <w:tab w:val="num" w:pos="360"/>
        </w:tabs>
        <w:suppressAutoHyphens w:val="0"/>
        <w:ind w:left="720"/>
        <w:rPr>
          <w:rFonts w:ascii="Arial" w:hAnsi="Arial" w:cs="Arial"/>
          <w:sz w:val="28"/>
          <w:szCs w:val="28"/>
        </w:rPr>
      </w:pPr>
      <w:r w:rsidRPr="00CA7B41">
        <w:rPr>
          <w:rFonts w:ascii="Arial" w:hAnsi="Arial" w:cs="Arial"/>
          <w:sz w:val="28"/>
          <w:szCs w:val="28"/>
        </w:rPr>
        <w:t>Change your delivery style, voice, movement, etc.</w:t>
      </w:r>
    </w:p>
    <w:p w14:paraId="4EA5B14B" w14:textId="285AFB3F" w:rsidR="0045431B" w:rsidRPr="0045431B" w:rsidRDefault="0045431B" w:rsidP="0045431B">
      <w:pPr>
        <w:numPr>
          <w:ilvl w:val="0"/>
          <w:numId w:val="6"/>
        </w:numPr>
        <w:tabs>
          <w:tab w:val="num" w:pos="360"/>
        </w:tabs>
        <w:suppressAutoHyphens w:val="0"/>
        <w:ind w:left="720"/>
        <w:rPr>
          <w:rFonts w:ascii="Arial" w:hAnsi="Arial" w:cs="Arial"/>
          <w:sz w:val="28"/>
          <w:szCs w:val="28"/>
        </w:rPr>
      </w:pPr>
      <w:r w:rsidRPr="0045431B">
        <w:rPr>
          <w:rFonts w:ascii="Arial" w:hAnsi="Arial" w:cs="Arial"/>
          <w:sz w:val="28"/>
          <w:szCs w:val="28"/>
        </w:rPr>
        <w:t>Use your body language, voice, and movement</w:t>
      </w:r>
    </w:p>
    <w:p w14:paraId="3868A817" w14:textId="79C24691" w:rsidR="00B85AFC" w:rsidRPr="00CA7B41" w:rsidRDefault="00B85AFC" w:rsidP="0045431B">
      <w:pPr>
        <w:numPr>
          <w:ilvl w:val="0"/>
          <w:numId w:val="6"/>
        </w:numPr>
        <w:tabs>
          <w:tab w:val="num" w:pos="360"/>
        </w:tabs>
        <w:suppressAutoHyphens w:val="0"/>
        <w:ind w:left="720"/>
        <w:rPr>
          <w:rFonts w:ascii="Arial" w:hAnsi="Arial" w:cs="Arial"/>
          <w:sz w:val="28"/>
          <w:szCs w:val="28"/>
        </w:rPr>
      </w:pPr>
      <w:r w:rsidRPr="00CA7B41">
        <w:rPr>
          <w:rFonts w:ascii="Arial" w:hAnsi="Arial" w:cs="Arial"/>
          <w:sz w:val="28"/>
          <w:szCs w:val="28"/>
        </w:rPr>
        <w:t>Direct attention to a focal tool (whi</w:t>
      </w:r>
      <w:r w:rsidR="00E92DBC">
        <w:rPr>
          <w:rFonts w:ascii="Arial" w:hAnsi="Arial" w:cs="Arial"/>
          <w:sz w:val="28"/>
          <w:szCs w:val="28"/>
        </w:rPr>
        <w:t>te board/</w:t>
      </w:r>
      <w:r w:rsidRPr="00CA7B41">
        <w:rPr>
          <w:rFonts w:ascii="Arial" w:hAnsi="Arial" w:cs="Arial"/>
          <w:sz w:val="28"/>
          <w:szCs w:val="28"/>
        </w:rPr>
        <w:t xml:space="preserve">flip chart, </w:t>
      </w:r>
      <w:r w:rsidR="0045431B">
        <w:rPr>
          <w:rFonts w:ascii="Arial" w:hAnsi="Arial" w:cs="Arial"/>
          <w:sz w:val="28"/>
          <w:szCs w:val="28"/>
        </w:rPr>
        <w:t>agenda, chat bar</w:t>
      </w:r>
      <w:r w:rsidRPr="00CA7B41">
        <w:rPr>
          <w:rFonts w:ascii="Arial" w:hAnsi="Arial" w:cs="Arial"/>
          <w:sz w:val="28"/>
          <w:szCs w:val="28"/>
        </w:rPr>
        <w:t>)</w:t>
      </w:r>
    </w:p>
    <w:p w14:paraId="22054E81" w14:textId="77777777" w:rsidR="00B85AFC" w:rsidRPr="00CA7B41" w:rsidRDefault="00B85AFC" w:rsidP="0045431B">
      <w:pPr>
        <w:numPr>
          <w:ilvl w:val="0"/>
          <w:numId w:val="6"/>
        </w:numPr>
        <w:tabs>
          <w:tab w:val="num" w:pos="360"/>
        </w:tabs>
        <w:suppressAutoHyphens w:val="0"/>
        <w:ind w:left="720"/>
        <w:rPr>
          <w:rFonts w:ascii="Arial" w:hAnsi="Arial" w:cs="Arial"/>
          <w:sz w:val="28"/>
          <w:szCs w:val="28"/>
        </w:rPr>
      </w:pPr>
      <w:r w:rsidRPr="00CA7B41">
        <w:rPr>
          <w:rFonts w:ascii="Arial" w:hAnsi="Arial" w:cs="Arial"/>
          <w:sz w:val="28"/>
          <w:szCs w:val="28"/>
        </w:rPr>
        <w:t>Use a break to “rally the troops”</w:t>
      </w:r>
    </w:p>
    <w:p w14:paraId="40A15DAA" w14:textId="036728DA" w:rsidR="00B85AFC" w:rsidRPr="00CA7B41" w:rsidRDefault="00B85AFC" w:rsidP="0045431B">
      <w:pPr>
        <w:numPr>
          <w:ilvl w:val="0"/>
          <w:numId w:val="6"/>
        </w:numPr>
        <w:tabs>
          <w:tab w:val="num" w:pos="360"/>
        </w:tabs>
        <w:suppressAutoHyphens w:val="0"/>
        <w:ind w:left="720"/>
        <w:rPr>
          <w:rFonts w:ascii="Arial" w:hAnsi="Arial" w:cs="Arial"/>
          <w:sz w:val="28"/>
          <w:szCs w:val="28"/>
        </w:rPr>
      </w:pPr>
      <w:r w:rsidRPr="00CA7B41">
        <w:rPr>
          <w:rFonts w:ascii="Arial" w:hAnsi="Arial" w:cs="Arial"/>
          <w:sz w:val="28"/>
          <w:szCs w:val="28"/>
        </w:rPr>
        <w:t>Do</w:t>
      </w:r>
      <w:r w:rsidR="00662784">
        <w:rPr>
          <w:rFonts w:ascii="Arial" w:hAnsi="Arial" w:cs="Arial"/>
          <w:sz w:val="28"/>
          <w:szCs w:val="28"/>
        </w:rPr>
        <w:t xml:space="preserve"> no</w:t>
      </w:r>
      <w:r w:rsidRPr="00CA7B41">
        <w:rPr>
          <w:rFonts w:ascii="Arial" w:hAnsi="Arial" w:cs="Arial"/>
          <w:sz w:val="28"/>
          <w:szCs w:val="28"/>
        </w:rPr>
        <w:t>t embarrass</w:t>
      </w:r>
    </w:p>
    <w:p w14:paraId="09932272" w14:textId="77777777" w:rsidR="00B85AFC" w:rsidRPr="00CA7B41" w:rsidRDefault="00B85AFC" w:rsidP="0045431B">
      <w:pPr>
        <w:rPr>
          <w:rFonts w:ascii="Arial" w:hAnsi="Arial" w:cs="Arial"/>
          <w:bCs/>
          <w:sz w:val="28"/>
          <w:szCs w:val="28"/>
        </w:rPr>
      </w:pPr>
    </w:p>
    <w:p w14:paraId="630E3979" w14:textId="77777777" w:rsidR="00B85AFC" w:rsidRPr="00C05CEF" w:rsidRDefault="00B85AFC" w:rsidP="0045431B">
      <w:pPr>
        <w:rPr>
          <w:rFonts w:ascii="Arial Rounded MT Bold" w:hAnsi="Arial Rounded MT Bold" w:cs="Arial"/>
          <w:b/>
          <w:sz w:val="28"/>
          <w:szCs w:val="28"/>
          <w:u w:val="single"/>
        </w:rPr>
      </w:pPr>
      <w:r w:rsidRPr="00C05CEF">
        <w:rPr>
          <w:rFonts w:ascii="Arial Rounded MT Bold" w:hAnsi="Arial Rounded MT Bold" w:cs="Arial"/>
          <w:b/>
          <w:sz w:val="28"/>
          <w:szCs w:val="28"/>
          <w:u w:val="single"/>
        </w:rPr>
        <w:t>Forced to be in attendance:</w:t>
      </w:r>
    </w:p>
    <w:p w14:paraId="33BFC27B" w14:textId="77777777" w:rsidR="00B85AFC" w:rsidRPr="00CA7B41" w:rsidRDefault="00B85AFC" w:rsidP="0045431B">
      <w:pPr>
        <w:numPr>
          <w:ilvl w:val="0"/>
          <w:numId w:val="7"/>
        </w:numPr>
        <w:tabs>
          <w:tab w:val="num" w:pos="360"/>
        </w:tabs>
        <w:suppressAutoHyphens w:val="0"/>
        <w:ind w:left="720"/>
        <w:rPr>
          <w:rFonts w:ascii="Arial" w:hAnsi="Arial" w:cs="Arial"/>
          <w:sz w:val="28"/>
          <w:szCs w:val="28"/>
        </w:rPr>
      </w:pPr>
      <w:r w:rsidRPr="00CA7B41">
        <w:rPr>
          <w:rFonts w:ascii="Arial" w:hAnsi="Arial" w:cs="Arial"/>
          <w:sz w:val="28"/>
          <w:szCs w:val="28"/>
        </w:rPr>
        <w:t>Acknowledge – do not ignore</w:t>
      </w:r>
    </w:p>
    <w:p w14:paraId="5E94B542" w14:textId="77777777" w:rsidR="00B85AFC" w:rsidRPr="00CA7B41" w:rsidRDefault="00B85AFC" w:rsidP="0045431B">
      <w:pPr>
        <w:numPr>
          <w:ilvl w:val="0"/>
          <w:numId w:val="7"/>
        </w:numPr>
        <w:tabs>
          <w:tab w:val="num" w:pos="360"/>
        </w:tabs>
        <w:suppressAutoHyphens w:val="0"/>
        <w:ind w:left="720"/>
        <w:rPr>
          <w:rFonts w:ascii="Arial" w:hAnsi="Arial" w:cs="Arial"/>
          <w:sz w:val="28"/>
          <w:szCs w:val="28"/>
        </w:rPr>
      </w:pPr>
      <w:r w:rsidRPr="00CA7B41">
        <w:rPr>
          <w:rFonts w:ascii="Arial" w:hAnsi="Arial" w:cs="Arial"/>
          <w:sz w:val="28"/>
          <w:szCs w:val="28"/>
        </w:rPr>
        <w:t>Determine and try to meet the interest</w:t>
      </w:r>
    </w:p>
    <w:p w14:paraId="09FA973F" w14:textId="4D83BD2E" w:rsidR="00B85AFC" w:rsidRPr="00CA7B41" w:rsidRDefault="00B85AFC" w:rsidP="0045431B">
      <w:pPr>
        <w:numPr>
          <w:ilvl w:val="0"/>
          <w:numId w:val="7"/>
        </w:numPr>
        <w:tabs>
          <w:tab w:val="num" w:pos="360"/>
        </w:tabs>
        <w:suppressAutoHyphens w:val="0"/>
        <w:ind w:left="720"/>
        <w:rPr>
          <w:rFonts w:ascii="Arial" w:hAnsi="Arial" w:cs="Arial"/>
          <w:sz w:val="28"/>
          <w:szCs w:val="28"/>
        </w:rPr>
      </w:pPr>
      <w:r w:rsidRPr="00CA7B41">
        <w:rPr>
          <w:rFonts w:ascii="Arial" w:hAnsi="Arial" w:cs="Arial"/>
          <w:sz w:val="28"/>
          <w:szCs w:val="28"/>
        </w:rPr>
        <w:t xml:space="preserve">Find a fun way to engage (warm-up, </w:t>
      </w:r>
      <w:r w:rsidR="00662784">
        <w:rPr>
          <w:rFonts w:ascii="Arial" w:hAnsi="Arial" w:cs="Arial"/>
          <w:sz w:val="28"/>
          <w:szCs w:val="28"/>
        </w:rPr>
        <w:t xml:space="preserve">small group </w:t>
      </w:r>
      <w:r w:rsidRPr="00CA7B41">
        <w:rPr>
          <w:rFonts w:ascii="Arial" w:hAnsi="Arial" w:cs="Arial"/>
          <w:sz w:val="28"/>
          <w:szCs w:val="28"/>
        </w:rPr>
        <w:t>exercise, etc.)</w:t>
      </w:r>
    </w:p>
    <w:p w14:paraId="3F4D1697" w14:textId="18FA8E51" w:rsidR="00CF1F39" w:rsidRPr="0045431B" w:rsidRDefault="00B85AFC" w:rsidP="0045431B">
      <w:pPr>
        <w:numPr>
          <w:ilvl w:val="0"/>
          <w:numId w:val="7"/>
        </w:numPr>
        <w:tabs>
          <w:tab w:val="num" w:pos="360"/>
        </w:tabs>
        <w:suppressAutoHyphens w:val="0"/>
        <w:ind w:left="720"/>
        <w:rPr>
          <w:rFonts w:ascii="Arial" w:hAnsi="Arial" w:cs="Arial"/>
          <w:sz w:val="28"/>
          <w:szCs w:val="28"/>
        </w:rPr>
      </w:pPr>
      <w:r w:rsidRPr="0045431B">
        <w:rPr>
          <w:rFonts w:ascii="Arial" w:hAnsi="Arial" w:cs="Arial"/>
          <w:sz w:val="28"/>
          <w:szCs w:val="28"/>
        </w:rPr>
        <w:t>Be humble and honest</w:t>
      </w:r>
      <w:r w:rsidR="00CF1F39" w:rsidRPr="0045431B">
        <w:rPr>
          <w:rFonts w:ascii="Arial" w:hAnsi="Arial" w:cs="Arial"/>
          <w:sz w:val="28"/>
          <w:szCs w:val="28"/>
        </w:rPr>
        <w:tab/>
      </w:r>
    </w:p>
    <w:sectPr w:rsidR="00CF1F39" w:rsidRPr="0045431B" w:rsidSect="0045431B">
      <w:footerReference w:type="default" r:id="rId7"/>
      <w:pgSz w:w="12240" w:h="15840"/>
      <w:pgMar w:top="720" w:right="1152"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E4A4E" w14:textId="77777777" w:rsidR="0036556F" w:rsidRDefault="0036556F" w:rsidP="00CB7CA2">
      <w:r>
        <w:separator/>
      </w:r>
    </w:p>
  </w:endnote>
  <w:endnote w:type="continuationSeparator" w:id="0">
    <w:p w14:paraId="591F981E" w14:textId="77777777" w:rsidR="0036556F" w:rsidRDefault="0036556F" w:rsidP="00CB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4472C4" w:themeFill="accent1"/>
      <w:tblCellMar>
        <w:left w:w="115" w:type="dxa"/>
        <w:right w:w="115" w:type="dxa"/>
      </w:tblCellMar>
      <w:tblLook w:val="04A0" w:firstRow="1" w:lastRow="0" w:firstColumn="1" w:lastColumn="0" w:noHBand="0" w:noVBand="1"/>
    </w:tblPr>
    <w:tblGrid>
      <w:gridCol w:w="4824"/>
      <w:gridCol w:w="4824"/>
    </w:tblGrid>
    <w:tr w:rsidR="00CB7CA2" w:rsidRPr="00B86E9E" w14:paraId="57807918" w14:textId="77777777">
      <w:tc>
        <w:tcPr>
          <w:tcW w:w="2500" w:type="pct"/>
          <w:shd w:val="clear" w:color="auto" w:fill="4472C4" w:themeFill="accent1"/>
          <w:vAlign w:val="center"/>
        </w:tcPr>
        <w:p w14:paraId="4E60B143" w14:textId="397D24F7" w:rsidR="00CB7CA2" w:rsidRPr="00B86E9E" w:rsidRDefault="00CB7CA2">
          <w:pPr>
            <w:pStyle w:val="Footer"/>
            <w:tabs>
              <w:tab w:val="clear" w:pos="4680"/>
              <w:tab w:val="clear" w:pos="9360"/>
            </w:tabs>
            <w:spacing w:before="80" w:after="80"/>
            <w:jc w:val="both"/>
            <w:rPr>
              <w:rFonts w:ascii="Arial" w:hAnsi="Arial" w:cs="Arial"/>
              <w:caps/>
              <w:color w:val="FFFFFF" w:themeColor="background1"/>
              <w:sz w:val="18"/>
              <w:szCs w:val="18"/>
            </w:rPr>
          </w:pPr>
          <w:sdt>
            <w:sdtPr>
              <w:rPr>
                <w:rFonts w:ascii="Arial" w:hAnsi="Arial" w:cs="Arial"/>
                <w:caps/>
                <w:color w:val="FFFFFF" w:themeColor="background1"/>
                <w:sz w:val="18"/>
                <w:szCs w:val="18"/>
              </w:rPr>
              <w:alias w:val="Title"/>
              <w:tag w:val=""/>
              <w:id w:val="-578829839"/>
              <w:placeholder>
                <w:docPart w:val="13C422D1653A4D6C9F4964B861E153B2"/>
              </w:placeholder>
              <w:dataBinding w:prefixMappings="xmlns:ns0='http://purl.org/dc/elements/1.1/' xmlns:ns1='http://schemas.openxmlformats.org/package/2006/metadata/core-properties' " w:xpath="/ns1:coreProperties[1]/ns0:title[1]" w:storeItemID="{6C3C8BC8-F283-45AE-878A-BAB7291924A1}"/>
              <w:text/>
            </w:sdtPr>
            <w:sdtContent>
              <w:r w:rsidR="00B86E9E" w:rsidRPr="00B86E9E">
                <w:rPr>
                  <w:rFonts w:ascii="Arial" w:hAnsi="Arial" w:cs="Arial"/>
                  <w:caps/>
                  <w:color w:val="FFFFFF" w:themeColor="background1"/>
                  <w:sz w:val="18"/>
                  <w:szCs w:val="18"/>
                </w:rPr>
                <w:t>May 2020</w:t>
              </w:r>
            </w:sdtContent>
          </w:sdt>
        </w:p>
      </w:tc>
      <w:tc>
        <w:tcPr>
          <w:tcW w:w="2500" w:type="pct"/>
          <w:shd w:val="clear" w:color="auto" w:fill="4472C4" w:themeFill="accent1"/>
          <w:vAlign w:val="center"/>
        </w:tcPr>
        <w:sdt>
          <w:sdtPr>
            <w:rPr>
              <w:rFonts w:ascii="Arial" w:hAnsi="Arial" w:cs="Arial"/>
              <w:caps/>
              <w:color w:val="FFFFFF" w:themeColor="background1"/>
              <w:sz w:val="18"/>
              <w:szCs w:val="18"/>
            </w:rPr>
            <w:alias w:val="Author"/>
            <w:tag w:val=""/>
            <w:id w:val="-1822267932"/>
            <w:placeholder>
              <w:docPart w:val="C8A61E52564A4D32A509FFBB087774D2"/>
            </w:placeholder>
            <w:dataBinding w:prefixMappings="xmlns:ns0='http://purl.org/dc/elements/1.1/' xmlns:ns1='http://schemas.openxmlformats.org/package/2006/metadata/core-properties' " w:xpath="/ns1:coreProperties[1]/ns0:creator[1]" w:storeItemID="{6C3C8BC8-F283-45AE-878A-BAB7291924A1}"/>
            <w:text/>
          </w:sdtPr>
          <w:sdtContent>
            <w:p w14:paraId="6E7D49AE" w14:textId="410978C9" w:rsidR="00CB7CA2" w:rsidRPr="00B86E9E" w:rsidRDefault="00CB7CA2">
              <w:pPr>
                <w:pStyle w:val="Footer"/>
                <w:tabs>
                  <w:tab w:val="clear" w:pos="4680"/>
                  <w:tab w:val="clear" w:pos="9360"/>
                </w:tabs>
                <w:spacing w:before="80" w:after="80"/>
                <w:jc w:val="right"/>
                <w:rPr>
                  <w:rFonts w:ascii="Arial" w:hAnsi="Arial" w:cs="Arial"/>
                  <w:caps/>
                  <w:color w:val="FFFFFF" w:themeColor="background1"/>
                  <w:sz w:val="18"/>
                  <w:szCs w:val="18"/>
                </w:rPr>
              </w:pPr>
              <w:r w:rsidRPr="00B86E9E">
                <w:rPr>
                  <w:rFonts w:ascii="Arial" w:hAnsi="Arial" w:cs="Arial"/>
                  <w:caps/>
                  <w:color w:val="FFFFFF" w:themeColor="background1"/>
                  <w:sz w:val="18"/>
                  <w:szCs w:val="18"/>
                </w:rPr>
                <w:t>jennifer Handke</w:t>
              </w:r>
              <w:r w:rsidR="00CF1F39">
                <w:rPr>
                  <w:rFonts w:ascii="Arial" w:hAnsi="Arial" w:cs="Arial"/>
                  <w:caps/>
                  <w:color w:val="FFFFFF" w:themeColor="background1"/>
                  <w:sz w:val="18"/>
                  <w:szCs w:val="18"/>
                </w:rPr>
                <w:t>:</w:t>
              </w:r>
              <w:r w:rsidRPr="00B86E9E">
                <w:rPr>
                  <w:rFonts w:ascii="Arial" w:hAnsi="Arial" w:cs="Arial"/>
                  <w:caps/>
                  <w:color w:val="FFFFFF" w:themeColor="background1"/>
                  <w:sz w:val="18"/>
                  <w:szCs w:val="18"/>
                </w:rPr>
                <w:t xml:space="preserve"> Grow. LEAD. Impact!</w:t>
              </w:r>
            </w:p>
          </w:sdtContent>
        </w:sdt>
      </w:tc>
    </w:tr>
  </w:tbl>
  <w:p w14:paraId="35FCB5F8" w14:textId="77777777" w:rsidR="00CB7CA2" w:rsidRDefault="00CB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AEF29" w14:textId="77777777" w:rsidR="0036556F" w:rsidRDefault="0036556F" w:rsidP="00CB7CA2">
      <w:r>
        <w:separator/>
      </w:r>
    </w:p>
  </w:footnote>
  <w:footnote w:type="continuationSeparator" w:id="0">
    <w:p w14:paraId="760F4737" w14:textId="77777777" w:rsidR="0036556F" w:rsidRDefault="0036556F" w:rsidP="00CB7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E541B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EB609F"/>
    <w:multiLevelType w:val="hybridMultilevel"/>
    <w:tmpl w:val="1082BF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A0C1A02"/>
    <w:multiLevelType w:val="hybridMultilevel"/>
    <w:tmpl w:val="A008F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A5768A2"/>
    <w:multiLevelType w:val="hybridMultilevel"/>
    <w:tmpl w:val="CE622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8BE5DDB"/>
    <w:multiLevelType w:val="hybridMultilevel"/>
    <w:tmpl w:val="975C09D6"/>
    <w:lvl w:ilvl="0" w:tplc="0409000F">
      <w:start w:val="1"/>
      <w:numFmt w:val="decimal"/>
      <w:pStyle w:val="Heading1"/>
      <w:lvlText w:val="%1."/>
      <w:lvlJc w:val="left"/>
      <w:pPr>
        <w:tabs>
          <w:tab w:val="num" w:pos="2880"/>
        </w:tabs>
        <w:ind w:left="2880" w:hanging="360"/>
      </w:pPr>
    </w:lvl>
    <w:lvl w:ilvl="1" w:tplc="04090003">
      <w:start w:val="1"/>
      <w:numFmt w:val="bullet"/>
      <w:lvlText w:val="o"/>
      <w:lvlJc w:val="left"/>
      <w:pPr>
        <w:tabs>
          <w:tab w:val="num" w:pos="3600"/>
        </w:tabs>
        <w:ind w:left="3600" w:hanging="360"/>
      </w:pPr>
      <w:rPr>
        <w:rFonts w:ascii="Courier New" w:hAnsi="Courier New" w:cs="Times New Roman"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Times New Roman"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Times New Roman"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604D3BC3"/>
    <w:multiLevelType w:val="hybridMultilevel"/>
    <w:tmpl w:val="C84A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07F258B"/>
    <w:multiLevelType w:val="hybridMultilevel"/>
    <w:tmpl w:val="DECE1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1"/>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FC"/>
    <w:rsid w:val="0036556F"/>
    <w:rsid w:val="0045431B"/>
    <w:rsid w:val="00662784"/>
    <w:rsid w:val="008049F5"/>
    <w:rsid w:val="00941F14"/>
    <w:rsid w:val="00B85AFC"/>
    <w:rsid w:val="00B86E9E"/>
    <w:rsid w:val="00C05CEF"/>
    <w:rsid w:val="00CA7B41"/>
    <w:rsid w:val="00CB7CA2"/>
    <w:rsid w:val="00CF1F39"/>
    <w:rsid w:val="00E9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1678"/>
  <w15:chartTrackingRefBased/>
  <w15:docId w15:val="{9BDD041F-6089-462C-9F3D-2564A24C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FC"/>
    <w:pPr>
      <w:suppressAutoHyphens/>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B85AFC"/>
    <w:pPr>
      <w:keepNext/>
      <w:numPr>
        <w:numId w:val="2"/>
      </w:numPr>
      <w:jc w:val="center"/>
      <w:outlineLvl w:val="0"/>
    </w:pPr>
    <w:rPr>
      <w:sz w:val="72"/>
    </w:rPr>
  </w:style>
  <w:style w:type="paragraph" w:styleId="Heading5">
    <w:name w:val="heading 5"/>
    <w:basedOn w:val="Normal"/>
    <w:next w:val="Normal"/>
    <w:link w:val="Heading5Char"/>
    <w:semiHidden/>
    <w:unhideWhenUsed/>
    <w:qFormat/>
    <w:rsid w:val="00B85AFC"/>
    <w:pPr>
      <w:keepNext/>
      <w:numPr>
        <w:ilvl w:val="4"/>
        <w:numId w:val="1"/>
      </w:numPr>
      <w:jc w:val="center"/>
      <w:outlineLvl w:val="4"/>
    </w:pPr>
    <w:rPr>
      <w:b/>
      <w:sz w:val="1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AFC"/>
    <w:rPr>
      <w:rFonts w:ascii="Times New Roman" w:eastAsia="Times New Roman" w:hAnsi="Times New Roman" w:cs="Times New Roman"/>
      <w:sz w:val="72"/>
      <w:szCs w:val="24"/>
      <w:lang w:eastAsia="ar-SA"/>
    </w:rPr>
  </w:style>
  <w:style w:type="character" w:customStyle="1" w:styleId="Heading5Char">
    <w:name w:val="Heading 5 Char"/>
    <w:basedOn w:val="DefaultParagraphFont"/>
    <w:link w:val="Heading5"/>
    <w:semiHidden/>
    <w:rsid w:val="00B85AFC"/>
    <w:rPr>
      <w:rFonts w:ascii="Times New Roman" w:eastAsia="Times New Roman" w:hAnsi="Times New Roman" w:cs="Times New Roman"/>
      <w:b/>
      <w:sz w:val="190"/>
      <w:szCs w:val="24"/>
      <w:lang w:eastAsia="ar-SA"/>
    </w:rPr>
  </w:style>
  <w:style w:type="paragraph" w:styleId="Header">
    <w:name w:val="header"/>
    <w:basedOn w:val="Normal"/>
    <w:link w:val="HeaderChar"/>
    <w:uiPriority w:val="99"/>
    <w:unhideWhenUsed/>
    <w:rsid w:val="00CB7CA2"/>
    <w:pPr>
      <w:tabs>
        <w:tab w:val="center" w:pos="4680"/>
        <w:tab w:val="right" w:pos="9360"/>
      </w:tabs>
    </w:pPr>
  </w:style>
  <w:style w:type="character" w:customStyle="1" w:styleId="HeaderChar">
    <w:name w:val="Header Char"/>
    <w:basedOn w:val="DefaultParagraphFont"/>
    <w:link w:val="Header"/>
    <w:uiPriority w:val="99"/>
    <w:rsid w:val="00CB7CA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B7CA2"/>
    <w:pPr>
      <w:tabs>
        <w:tab w:val="center" w:pos="4680"/>
        <w:tab w:val="right" w:pos="9360"/>
      </w:tabs>
    </w:pPr>
  </w:style>
  <w:style w:type="character" w:customStyle="1" w:styleId="FooterChar">
    <w:name w:val="Footer Char"/>
    <w:basedOn w:val="DefaultParagraphFont"/>
    <w:link w:val="Footer"/>
    <w:uiPriority w:val="99"/>
    <w:rsid w:val="00CB7CA2"/>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454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C422D1653A4D6C9F4964B861E153B2"/>
        <w:category>
          <w:name w:val="General"/>
          <w:gallery w:val="placeholder"/>
        </w:category>
        <w:types>
          <w:type w:val="bbPlcHdr"/>
        </w:types>
        <w:behaviors>
          <w:behavior w:val="content"/>
        </w:behaviors>
        <w:guid w:val="{E9FE69A4-152A-4424-A707-DB29748332D0}"/>
      </w:docPartPr>
      <w:docPartBody>
        <w:p w:rsidR="00000000" w:rsidRDefault="00DB2CF0" w:rsidP="00DB2CF0">
          <w:pPr>
            <w:pStyle w:val="13C422D1653A4D6C9F4964B861E153B2"/>
          </w:pPr>
          <w:r>
            <w:rPr>
              <w:caps/>
              <w:color w:val="FFFFFF" w:themeColor="background1"/>
              <w:sz w:val="18"/>
              <w:szCs w:val="18"/>
            </w:rPr>
            <w:t>[Document title]</w:t>
          </w:r>
        </w:p>
      </w:docPartBody>
    </w:docPart>
    <w:docPart>
      <w:docPartPr>
        <w:name w:val="C8A61E52564A4D32A509FFBB087774D2"/>
        <w:category>
          <w:name w:val="General"/>
          <w:gallery w:val="placeholder"/>
        </w:category>
        <w:types>
          <w:type w:val="bbPlcHdr"/>
        </w:types>
        <w:behaviors>
          <w:behavior w:val="content"/>
        </w:behaviors>
        <w:guid w:val="{7763F400-5F25-46C7-A088-E738B3005758}"/>
      </w:docPartPr>
      <w:docPartBody>
        <w:p w:rsidR="00000000" w:rsidRDefault="00DB2CF0" w:rsidP="00DB2CF0">
          <w:pPr>
            <w:pStyle w:val="C8A61E52564A4D32A509FFBB087774D2"/>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F0"/>
    <w:rsid w:val="001B3C1B"/>
    <w:rsid w:val="00DB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CF0"/>
    <w:rPr>
      <w:color w:val="808080"/>
    </w:rPr>
  </w:style>
  <w:style w:type="paragraph" w:customStyle="1" w:styleId="FE1A3EA197D14D16AB1DDF13531DCBAF">
    <w:name w:val="FE1A3EA197D14D16AB1DDF13531DCBAF"/>
    <w:rsid w:val="00DB2CF0"/>
  </w:style>
  <w:style w:type="paragraph" w:customStyle="1" w:styleId="13C422D1653A4D6C9F4964B861E153B2">
    <w:name w:val="13C422D1653A4D6C9F4964B861E153B2"/>
    <w:rsid w:val="00DB2CF0"/>
  </w:style>
  <w:style w:type="paragraph" w:customStyle="1" w:styleId="C8A61E52564A4D32A509FFBB087774D2">
    <w:name w:val="C8A61E52564A4D32A509FFBB087774D2"/>
    <w:rsid w:val="00DB2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2020</dc:title>
  <dc:subject/>
  <dc:creator>jennifer Handke: Grow. LEAD. Impact!</dc:creator>
  <cp:keywords/>
  <dc:description/>
  <cp:lastModifiedBy>Jennifer Handke</cp:lastModifiedBy>
  <cp:revision>6</cp:revision>
  <dcterms:created xsi:type="dcterms:W3CDTF">2020-05-13T17:56:00Z</dcterms:created>
  <dcterms:modified xsi:type="dcterms:W3CDTF">2020-05-18T14:36:00Z</dcterms:modified>
</cp:coreProperties>
</file>