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Verdana" w:cs="Verdana" w:eastAsia="Verdana" w:hAnsi="Verdana"/>
          <w:sz w:val="24"/>
          <w:szCs w:val="24"/>
        </w:rPr>
      </w:pPr>
      <w:r w:rsidDel="00000000" w:rsidR="00000000" w:rsidRPr="00000000">
        <w:rPr>
          <w:rtl w:val="0"/>
        </w:rPr>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5"/>
        <w:gridCol w:w="5265"/>
        <w:tblGridChange w:id="0">
          <w:tblGrid>
            <w:gridCol w:w="4815"/>
            <w:gridCol w:w="5265"/>
          </w:tblGrid>
        </w:tblGridChange>
      </w:tblGrid>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pStyle w:val="Heading1"/>
              <w:keepLines w:val="0"/>
              <w:spacing w:after="0" w:before="0" w:line="240" w:lineRule="auto"/>
              <w:rPr>
                <w:rFonts w:ascii="Verdana" w:cs="Verdana" w:eastAsia="Verdana" w:hAnsi="Verdana"/>
                <w:b w:val="1"/>
                <w:sz w:val="24"/>
                <w:szCs w:val="24"/>
              </w:rPr>
            </w:pPr>
            <w:bookmarkStart w:colFirst="0" w:colLast="0" w:name="_gjdgxs" w:id="0"/>
            <w:bookmarkEnd w:id="0"/>
            <w:r w:rsidDel="00000000" w:rsidR="00000000" w:rsidRPr="00000000">
              <w:rPr>
                <w:rFonts w:ascii="Verdana" w:cs="Verdana" w:eastAsia="Verdana" w:hAnsi="Verdana"/>
                <w:b w:val="1"/>
                <w:sz w:val="24"/>
                <w:szCs w:val="24"/>
                <w:rtl w:val="0"/>
              </w:rPr>
              <w:t xml:space="preserve">FOR IMMEDIATE RELEASE</w:t>
            </w:r>
          </w:p>
          <w:p w:rsidR="00000000" w:rsidDel="00000000" w:rsidP="00000000" w:rsidRDefault="00000000" w:rsidRPr="00000000" w14:paraId="00000003">
            <w:pPr>
              <w:spacing w:line="24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Date: (insert date)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spacing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Contact: Carla Coordinator</w:t>
              <w:tab/>
              <w:tab/>
            </w:r>
          </w:p>
          <w:p w:rsidR="00000000" w:rsidDel="00000000" w:rsidP="00000000" w:rsidRDefault="00000000" w:rsidRPr="00000000" w14:paraId="00000005">
            <w:pPr>
              <w:spacing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Telephone: (987) 654-3210</w:t>
            </w:r>
          </w:p>
          <w:p w:rsidR="00000000" w:rsidDel="00000000" w:rsidP="00000000" w:rsidRDefault="00000000" w:rsidRPr="00000000" w14:paraId="00000006">
            <w:pPr>
              <w:spacing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E-mail: </w:t>
            </w:r>
            <w:hyperlink r:id="rId7">
              <w:r w:rsidDel="00000000" w:rsidR="00000000" w:rsidRPr="00000000">
                <w:rPr>
                  <w:rFonts w:ascii="Verdana" w:cs="Verdana" w:eastAsia="Verdana" w:hAnsi="Verdana"/>
                  <w:color w:val="1155cc"/>
                  <w:sz w:val="24"/>
                  <w:szCs w:val="24"/>
                  <w:u w:val="single"/>
                  <w:rtl w:val="0"/>
                </w:rPr>
                <w:t xml:space="preserve">carla.coordinator@county.gov</w:t>
              </w:r>
            </w:hyperlink>
            <w:r w:rsidDel="00000000" w:rsidR="00000000" w:rsidRPr="00000000">
              <w:rPr>
                <w:rtl w:val="0"/>
              </w:rPr>
            </w:r>
          </w:p>
          <w:p w:rsidR="00000000" w:rsidDel="00000000" w:rsidP="00000000" w:rsidRDefault="00000000" w:rsidRPr="00000000" w14:paraId="00000007">
            <w:pPr>
              <w:spacing w:line="27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Website: www.localcounty.gov</w:t>
            </w:r>
          </w:p>
        </w:tc>
      </w:tr>
    </w:tbl>
    <w:p w:rsidR="00000000" w:rsidDel="00000000" w:rsidP="00000000" w:rsidRDefault="00000000" w:rsidRPr="00000000" w14:paraId="00000008">
      <w:pPr>
        <w:spacing w:line="240" w:lineRule="auto"/>
        <w:jc w:val="center"/>
        <w:rPr>
          <w:rFonts w:ascii="Verdana" w:cs="Verdana" w:eastAsia="Verdana" w:hAnsi="Verdana"/>
          <w:b w:val="1"/>
          <w:color w:val="050106"/>
          <w:sz w:val="20"/>
          <w:szCs w:val="20"/>
        </w:rPr>
      </w:pPr>
      <w:r w:rsidDel="00000000" w:rsidR="00000000" w:rsidRPr="00000000">
        <w:rPr>
          <w:rtl w:val="0"/>
        </w:rPr>
      </w:r>
    </w:p>
    <w:p w:rsidR="00000000" w:rsidDel="00000000" w:rsidP="00000000" w:rsidRDefault="00000000" w:rsidRPr="00000000" w14:paraId="00000009">
      <w:pPr>
        <w:spacing w:line="240" w:lineRule="auto"/>
        <w:jc w:val="center"/>
        <w:rPr>
          <w:rFonts w:ascii="Verdana" w:cs="Verdana" w:eastAsia="Verdana" w:hAnsi="Verdana"/>
          <w:b w:val="1"/>
          <w:color w:val="050106"/>
          <w:sz w:val="20"/>
          <w:szCs w:val="20"/>
        </w:rPr>
      </w:pPr>
      <w:r w:rsidDel="00000000" w:rsidR="00000000" w:rsidRPr="00000000">
        <w:rPr>
          <w:rFonts w:ascii="Verdana" w:cs="Verdana" w:eastAsia="Verdana" w:hAnsi="Verdana"/>
          <w:b w:val="1"/>
          <w:color w:val="050106"/>
          <w:sz w:val="20"/>
          <w:szCs w:val="20"/>
          <w:rtl w:val="0"/>
        </w:rPr>
        <w:t xml:space="preserve">NEWS: </w:t>
      </w:r>
      <w:r w:rsidDel="00000000" w:rsidR="00000000" w:rsidRPr="00000000">
        <w:rPr>
          <w:rFonts w:ascii="Verdana" w:cs="Verdana" w:eastAsia="Verdana" w:hAnsi="Verdana"/>
          <w:b w:val="1"/>
          <w:sz w:val="20"/>
          <w:szCs w:val="20"/>
          <w:highlight w:val="yellow"/>
          <w:rtl w:val="0"/>
        </w:rPr>
        <w:t xml:space="preserve">Your County</w:t>
      </w:r>
      <w:r w:rsidDel="00000000" w:rsidR="00000000" w:rsidRPr="00000000">
        <w:rPr>
          <w:rFonts w:ascii="Verdana" w:cs="Verdana" w:eastAsia="Verdana" w:hAnsi="Verdana"/>
          <w:b w:val="1"/>
          <w:sz w:val="20"/>
          <w:szCs w:val="20"/>
          <w:rtl w:val="0"/>
        </w:rPr>
        <w:t xml:space="preserve"> Announces Kickoff of Countywide Planning </w:t>
      </w:r>
      <w:r w:rsidDel="00000000" w:rsidR="00000000" w:rsidRPr="00000000">
        <w:rPr>
          <w:rtl w:val="0"/>
        </w:rPr>
      </w:r>
    </w:p>
    <w:p w:rsidR="00000000" w:rsidDel="00000000" w:rsidP="00000000" w:rsidRDefault="00000000" w:rsidRPr="00000000" w14:paraId="0000000A">
      <w:pPr>
        <w:spacing w:line="240" w:lineRule="auto"/>
        <w:jc w:val="center"/>
        <w:rPr>
          <w:rFonts w:ascii="Verdana" w:cs="Verdana" w:eastAsia="Verdana" w:hAnsi="Verdana"/>
          <w:i w:val="1"/>
          <w:color w:val="050106"/>
          <w:sz w:val="20"/>
          <w:szCs w:val="20"/>
        </w:rPr>
      </w:pPr>
      <w:r w:rsidDel="00000000" w:rsidR="00000000" w:rsidRPr="00000000">
        <w:rPr>
          <w:rFonts w:ascii="Verdana" w:cs="Verdana" w:eastAsia="Verdana" w:hAnsi="Verdana"/>
          <w:i w:val="1"/>
          <w:color w:val="050106"/>
          <w:sz w:val="20"/>
          <w:szCs w:val="20"/>
          <w:rtl w:val="0"/>
        </w:rPr>
        <w:t xml:space="preserve">Countywide plan to enhance quality of life and reduce water pollution</w:t>
      </w:r>
    </w:p>
    <w:p w:rsidR="00000000" w:rsidDel="00000000" w:rsidP="00000000" w:rsidRDefault="00000000" w:rsidRPr="00000000" w14:paraId="0000000B">
      <w:pPr>
        <w:spacing w:line="240" w:lineRule="auto"/>
        <w:rPr>
          <w:rFonts w:ascii="Verdana" w:cs="Verdana" w:eastAsia="Verdana" w:hAnsi="Verdana"/>
          <w:color w:val="050106"/>
          <w:sz w:val="20"/>
          <w:szCs w:val="20"/>
        </w:rPr>
      </w:pPr>
      <w:r w:rsidDel="00000000" w:rsidR="00000000" w:rsidRPr="00000000">
        <w:rPr>
          <w:rtl w:val="0"/>
        </w:rPr>
      </w:r>
    </w:p>
    <w:p w:rsidR="00000000" w:rsidDel="00000000" w:rsidP="00000000" w:rsidRDefault="00000000" w:rsidRPr="00000000" w14:paraId="0000000C">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(YOUR COUNTY, Pennsylvania) </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highlight w:val="yellow"/>
          <w:rtl w:val="0"/>
        </w:rPr>
        <w:t xml:space="preserve">Your County </w:t>
      </w:r>
      <w:r w:rsidDel="00000000" w:rsidR="00000000" w:rsidRPr="00000000">
        <w:rPr>
          <w:rFonts w:ascii="Verdana" w:cs="Verdana" w:eastAsia="Verdana" w:hAnsi="Verdana"/>
          <w:sz w:val="20"/>
          <w:szCs w:val="20"/>
          <w:rtl w:val="0"/>
        </w:rPr>
        <w:t xml:space="preserve">is taking steps to improve community health, reduce flooding, and improve recreational opportunities. This will be achieved through the creation of a Countywide Action Plan (CAP). This project is part of a larger initiative supported by the Pennsylvania Department of Environmental Protection to meet state clean water goals. The </w:t>
      </w:r>
      <w:r w:rsidDel="00000000" w:rsidR="00000000" w:rsidRPr="00000000">
        <w:rPr>
          <w:rFonts w:ascii="Verdana" w:cs="Verdana" w:eastAsia="Verdana" w:hAnsi="Verdana"/>
          <w:sz w:val="20"/>
          <w:szCs w:val="20"/>
          <w:highlight w:val="yellow"/>
          <w:rtl w:val="0"/>
        </w:rPr>
        <w:t xml:space="preserve">Your County</w:t>
      </w:r>
      <w:r w:rsidDel="00000000" w:rsidR="00000000" w:rsidRPr="00000000">
        <w:rPr>
          <w:rFonts w:ascii="Verdana" w:cs="Verdana" w:eastAsia="Verdana" w:hAnsi="Verdana"/>
          <w:sz w:val="20"/>
          <w:szCs w:val="20"/>
          <w:rtl w:val="0"/>
        </w:rPr>
        <w:t xml:space="preserve"> CAP will focus on identifying meaningful steps that can be taken to </w:t>
      </w:r>
      <w:r w:rsidDel="00000000" w:rsidR="00000000" w:rsidRPr="00000000">
        <w:rPr>
          <w:rFonts w:ascii="Verdana" w:cs="Verdana" w:eastAsia="Verdana" w:hAnsi="Verdana"/>
          <w:sz w:val="20"/>
          <w:szCs w:val="20"/>
          <w:rtl w:val="0"/>
        </w:rPr>
        <w:t xml:space="preserve">support natural resources, improve farm practices, protect community health and water supplies, and reduce local flood events.</w:t>
      </w:r>
    </w:p>
    <w:p w:rsidR="00000000" w:rsidDel="00000000" w:rsidP="00000000" w:rsidRDefault="00000000" w:rsidRPr="00000000" w14:paraId="0000000D">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Verdana" w:cs="Verdana" w:eastAsia="Verdana" w:hAnsi="Verdana"/>
          <w:sz w:val="20"/>
          <w:szCs w:val="20"/>
        </w:rPr>
      </w:pPr>
      <w:commentRangeStart w:id="0"/>
      <w:r w:rsidDel="00000000" w:rsidR="00000000" w:rsidRPr="00000000">
        <w:rPr>
          <w:rFonts w:ascii="Verdana" w:cs="Verdana" w:eastAsia="Verdana" w:hAnsi="Verdana"/>
          <w:sz w:val="20"/>
          <w:szCs w:val="20"/>
          <w:rtl w:val="0"/>
        </w:rPr>
        <w:t xml:space="preserve">“The plan will address issues and challenges across the whole county. Encompassing over </w:t>
      </w:r>
      <w:r w:rsidDel="00000000" w:rsidR="00000000" w:rsidRPr="00000000">
        <w:rPr>
          <w:rFonts w:ascii="Verdana" w:cs="Verdana" w:eastAsia="Verdana" w:hAnsi="Verdana"/>
          <w:sz w:val="20"/>
          <w:szCs w:val="20"/>
          <w:highlight w:val="yellow"/>
          <w:rtl w:val="0"/>
        </w:rPr>
        <w:t xml:space="preserve">XXX </w:t>
      </w:r>
      <w:r w:rsidDel="00000000" w:rsidR="00000000" w:rsidRPr="00000000">
        <w:rPr>
          <w:rFonts w:ascii="Verdana" w:cs="Verdana" w:eastAsia="Verdana" w:hAnsi="Verdana"/>
          <w:sz w:val="20"/>
          <w:szCs w:val="20"/>
          <w:rtl w:val="0"/>
        </w:rPr>
        <w:t xml:space="preserve">streams, </w:t>
      </w:r>
      <w:r w:rsidDel="00000000" w:rsidR="00000000" w:rsidRPr="00000000">
        <w:rPr>
          <w:rFonts w:ascii="Verdana" w:cs="Verdana" w:eastAsia="Verdana" w:hAnsi="Verdana"/>
          <w:sz w:val="20"/>
          <w:szCs w:val="20"/>
          <w:highlight w:val="yellow"/>
          <w:rtl w:val="0"/>
        </w:rPr>
        <w:t xml:space="preserve">XXX</w:t>
      </w:r>
      <w:r w:rsidDel="00000000" w:rsidR="00000000" w:rsidRPr="00000000">
        <w:rPr>
          <w:rFonts w:ascii="Verdana" w:cs="Verdana" w:eastAsia="Verdana" w:hAnsi="Verdana"/>
          <w:sz w:val="20"/>
          <w:szCs w:val="20"/>
          <w:rtl w:val="0"/>
        </w:rPr>
        <w:t xml:space="preserve"> farms, and </w:t>
      </w:r>
      <w:r w:rsidDel="00000000" w:rsidR="00000000" w:rsidRPr="00000000">
        <w:rPr>
          <w:rFonts w:ascii="Verdana" w:cs="Verdana" w:eastAsia="Verdana" w:hAnsi="Verdana"/>
          <w:sz w:val="20"/>
          <w:szCs w:val="20"/>
          <w:highlight w:val="yellow"/>
          <w:rtl w:val="0"/>
        </w:rPr>
        <w:t xml:space="preserve">XXX</w:t>
      </w:r>
      <w:r w:rsidDel="00000000" w:rsidR="00000000" w:rsidRPr="00000000">
        <w:rPr>
          <w:rFonts w:ascii="Verdana" w:cs="Verdana" w:eastAsia="Verdana" w:hAnsi="Verdana"/>
          <w:sz w:val="20"/>
          <w:szCs w:val="20"/>
          <w:rtl w:val="0"/>
        </w:rPr>
        <w:t xml:space="preserve"> municipalities. To be successful, we will need input from citizens, farmers, businesses, local non-profit groups, municipalities--anyone invested in the future of our county,” said </w:t>
      </w:r>
      <w:r w:rsidDel="00000000" w:rsidR="00000000" w:rsidRPr="00000000">
        <w:rPr>
          <w:rFonts w:ascii="Verdana" w:cs="Verdana" w:eastAsia="Verdana" w:hAnsi="Verdana"/>
          <w:sz w:val="20"/>
          <w:szCs w:val="20"/>
          <w:highlight w:val="yellow"/>
          <w:rtl w:val="0"/>
        </w:rPr>
        <w:t xml:space="preserve">LEADER</w:t>
      </w:r>
      <w:r w:rsidDel="00000000" w:rsidR="00000000" w:rsidRPr="00000000">
        <w:rPr>
          <w:rFonts w:ascii="Verdana" w:cs="Verdana" w:eastAsia="Verdana" w:hAnsi="Verdana"/>
          <w:sz w:val="20"/>
          <w:szCs w:val="20"/>
          <w:rtl w:val="0"/>
        </w:rPr>
        <w:t xml:space="preserve"> of </w:t>
      </w:r>
      <w:r w:rsidDel="00000000" w:rsidR="00000000" w:rsidRPr="00000000">
        <w:rPr>
          <w:rFonts w:ascii="Verdana" w:cs="Verdana" w:eastAsia="Verdana" w:hAnsi="Verdana"/>
          <w:sz w:val="20"/>
          <w:szCs w:val="20"/>
          <w:highlight w:val="yellow"/>
          <w:rtl w:val="0"/>
        </w:rPr>
        <w:t xml:space="preserve">Your County/Org.</w:t>
      </w:r>
      <w:r w:rsidDel="00000000" w:rsidR="00000000" w:rsidRPr="00000000">
        <w:rPr>
          <w:rFonts w:ascii="Verdana" w:cs="Verdana" w:eastAsia="Verdana" w:hAnsi="Verdana"/>
          <w:sz w:val="20"/>
          <w:szCs w:val="20"/>
          <w:rtl w:val="0"/>
        </w:rPr>
        <w:t xml:space="preserve"> “Right now we are just getting started. If you would like to have a voice in the creation of our countrywide action plan, it’s a great time to join the team!”</w:t>
      </w:r>
      <w:commentRangeEnd w:id="0"/>
      <w:r w:rsidDel="00000000" w:rsidR="00000000" w:rsidRPr="00000000">
        <w:commentReference w:id="0"/>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Verdana" w:cs="Verdana" w:eastAsia="Verdana" w:hAnsi="Verdana"/>
          <w:sz w:val="20"/>
          <w:szCs w:val="20"/>
        </w:rPr>
      </w:pPr>
      <w:r w:rsidDel="00000000" w:rsidR="00000000" w:rsidRPr="00000000">
        <w:rPr>
          <w:rFonts w:ascii="Verdana" w:cs="Verdana" w:eastAsia="Verdana" w:hAnsi="Verdana"/>
          <w:sz w:val="20"/>
          <w:szCs w:val="20"/>
          <w:highlight w:val="yellow"/>
          <w:rtl w:val="0"/>
        </w:rPr>
        <w:t xml:space="preserve">Your County Group and Your County Group</w:t>
      </w:r>
      <w:r w:rsidDel="00000000" w:rsidR="00000000" w:rsidRPr="00000000">
        <w:rPr>
          <w:rFonts w:ascii="Verdana" w:cs="Verdana" w:eastAsia="Verdana" w:hAnsi="Verdana"/>
          <w:sz w:val="20"/>
          <w:szCs w:val="20"/>
          <w:rtl w:val="0"/>
        </w:rPr>
        <w:t xml:space="preserve"> are leading the CAP steering committee. A kickoff meeting is scheduled for </w:t>
      </w:r>
      <w:r w:rsidDel="00000000" w:rsidR="00000000" w:rsidRPr="00000000">
        <w:rPr>
          <w:rFonts w:ascii="Verdana" w:cs="Verdana" w:eastAsia="Verdana" w:hAnsi="Verdana"/>
          <w:sz w:val="20"/>
          <w:szCs w:val="20"/>
          <w:highlight w:val="yellow"/>
          <w:rtl w:val="0"/>
        </w:rPr>
        <w:t xml:space="preserve"> DATE/Time at Location</w:t>
      </w:r>
      <w:r w:rsidDel="00000000" w:rsidR="00000000" w:rsidRPr="00000000">
        <w:rPr>
          <w:rFonts w:ascii="Verdana" w:cs="Verdana" w:eastAsia="Verdana" w:hAnsi="Verdana"/>
          <w:sz w:val="20"/>
          <w:szCs w:val="20"/>
          <w:rtl w:val="0"/>
        </w:rPr>
        <w:t xml:space="preserve">. The meeting will focus on creating a strategy for plan development, planning team recruitment, and plan goals. </w:t>
      </w:r>
      <w:r w:rsidDel="00000000" w:rsidR="00000000" w:rsidRPr="00000000">
        <w:rPr>
          <w:rFonts w:ascii="Verdana" w:cs="Verdana" w:eastAsia="Verdana" w:hAnsi="Verdana"/>
          <w:sz w:val="20"/>
          <w:szCs w:val="20"/>
          <w:rtl w:val="0"/>
        </w:rPr>
        <w:t xml:space="preserve">Development of the </w:t>
      </w:r>
      <w:r w:rsidDel="00000000" w:rsidR="00000000" w:rsidRPr="00000000">
        <w:rPr>
          <w:rFonts w:ascii="Verdana" w:cs="Verdana" w:eastAsia="Verdana" w:hAnsi="Verdana"/>
          <w:sz w:val="20"/>
          <w:szCs w:val="20"/>
          <w:highlight w:val="yellow"/>
          <w:rtl w:val="0"/>
        </w:rPr>
        <w:t xml:space="preserve">Your County CAP</w:t>
      </w:r>
      <w:r w:rsidDel="00000000" w:rsidR="00000000" w:rsidRPr="00000000">
        <w:rPr>
          <w:rFonts w:ascii="Verdana" w:cs="Verdana" w:eastAsia="Verdana" w:hAnsi="Verdana"/>
          <w:sz w:val="20"/>
          <w:szCs w:val="20"/>
          <w:rtl w:val="0"/>
        </w:rPr>
        <w:t xml:space="preserve"> will require collaboration from a diverse group of stakeholders. The CAP steering committee is committed to an open and transparent planning process. CAP planning team recruitment has begun and will continue through all stages of plan writing.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80" w:lineRule="auto"/>
        <w:rPr>
          <w:rFonts w:ascii="Verdana" w:cs="Verdana" w:eastAsia="Verdana" w:hAnsi="Verdana"/>
          <w:sz w:val="20"/>
          <w:szCs w:val="20"/>
          <w:highlight w:val="yellow"/>
        </w:rPr>
      </w:pPr>
      <w:commentRangeStart w:id="1"/>
      <w:r w:rsidDel="00000000" w:rsidR="00000000" w:rsidRPr="00000000">
        <w:rPr>
          <w:rFonts w:ascii="Verdana" w:cs="Verdana" w:eastAsia="Verdana" w:hAnsi="Verdana"/>
          <w:sz w:val="20"/>
          <w:szCs w:val="20"/>
          <w:rtl w:val="0"/>
        </w:rPr>
        <w:t xml:space="preserve">“We are ready to help </w:t>
      </w:r>
      <w:r w:rsidDel="00000000" w:rsidR="00000000" w:rsidRPr="00000000">
        <w:rPr>
          <w:rFonts w:ascii="Verdana" w:cs="Verdana" w:eastAsia="Verdana" w:hAnsi="Verdana"/>
          <w:sz w:val="20"/>
          <w:szCs w:val="20"/>
          <w:highlight w:val="yellow"/>
          <w:rtl w:val="0"/>
        </w:rPr>
        <w:t xml:space="preserve">Your County</w:t>
      </w:r>
      <w:r w:rsidDel="00000000" w:rsidR="00000000" w:rsidRPr="00000000">
        <w:rPr>
          <w:rFonts w:ascii="Verdana" w:cs="Verdana" w:eastAsia="Verdana" w:hAnsi="Verdana"/>
          <w:sz w:val="20"/>
          <w:szCs w:val="20"/>
          <w:rtl w:val="0"/>
        </w:rPr>
        <w:t xml:space="preserve"> farmers, nonprofit organizations, municipalities, and businesses get involved in whatever way they can with the </w:t>
      </w:r>
      <w:r w:rsidDel="00000000" w:rsidR="00000000" w:rsidRPr="00000000">
        <w:rPr>
          <w:rFonts w:ascii="Verdana" w:cs="Verdana" w:eastAsia="Verdana" w:hAnsi="Verdana"/>
          <w:sz w:val="20"/>
          <w:szCs w:val="20"/>
          <w:highlight w:val="yellow"/>
          <w:rtl w:val="0"/>
        </w:rPr>
        <w:t xml:space="preserve">Your County</w:t>
      </w:r>
      <w:r w:rsidDel="00000000" w:rsidR="00000000" w:rsidRPr="00000000">
        <w:rPr>
          <w:rFonts w:ascii="Verdana" w:cs="Verdana" w:eastAsia="Verdana" w:hAnsi="Verdana"/>
          <w:sz w:val="20"/>
          <w:szCs w:val="20"/>
          <w:rtl w:val="0"/>
        </w:rPr>
        <w:t xml:space="preserve"> CAP,” said </w:t>
      </w:r>
      <w:r w:rsidDel="00000000" w:rsidR="00000000" w:rsidRPr="00000000">
        <w:rPr>
          <w:rFonts w:ascii="Verdana" w:cs="Verdana" w:eastAsia="Verdana" w:hAnsi="Verdana"/>
          <w:sz w:val="20"/>
          <w:szCs w:val="20"/>
          <w:highlight w:val="yellow"/>
          <w:rtl w:val="0"/>
        </w:rPr>
        <w:t xml:space="preserve">Courtney Coordinator</w:t>
      </w:r>
      <w:r w:rsidDel="00000000" w:rsidR="00000000" w:rsidRPr="00000000">
        <w:rPr>
          <w:rFonts w:ascii="Verdana" w:cs="Verdana" w:eastAsia="Verdana" w:hAnsi="Verdana"/>
          <w:sz w:val="20"/>
          <w:szCs w:val="20"/>
          <w:rtl w:val="0"/>
        </w:rPr>
        <w:t xml:space="preserve"> of</w:t>
      </w:r>
      <w:r w:rsidDel="00000000" w:rsidR="00000000" w:rsidRPr="00000000">
        <w:rPr>
          <w:rFonts w:ascii="Verdana" w:cs="Verdana" w:eastAsia="Verdana" w:hAnsi="Verdana"/>
          <w:sz w:val="20"/>
          <w:szCs w:val="20"/>
          <w:highlight w:val="yellow"/>
          <w:rtl w:val="0"/>
        </w:rPr>
        <w:t xml:space="preserve"> Your County/Org</w:t>
      </w:r>
      <w:r w:rsidDel="00000000" w:rsidR="00000000" w:rsidRPr="00000000">
        <w:rPr>
          <w:rFonts w:ascii="Verdana" w:cs="Verdana" w:eastAsia="Verdana" w:hAnsi="Verdana"/>
          <w:sz w:val="20"/>
          <w:szCs w:val="20"/>
          <w:rtl w:val="0"/>
        </w:rPr>
        <w:t xml:space="preserve">. “We understand that everyone won’t be able to make it to every meeting, so we are exploring alternate ways to gather stakeholder input and feedback to ensure broad participation.”</w:t>
      </w:r>
      <w:commentRangeEnd w:id="1"/>
      <w:r w:rsidDel="00000000" w:rsidR="00000000" w:rsidRPr="00000000">
        <w:commentReference w:id="1"/>
      </w: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11">
      <w:pPr>
        <w:spacing w:line="240" w:lineRule="auto"/>
        <w:rPr>
          <w:rFonts w:ascii="Verdana" w:cs="Verdana" w:eastAsia="Verdana" w:hAnsi="Verdana"/>
          <w:sz w:val="20"/>
          <w:szCs w:val="20"/>
          <w:highlight w:val="yellow"/>
        </w:rPr>
      </w:pPr>
      <w:r w:rsidDel="00000000" w:rsidR="00000000" w:rsidRPr="00000000">
        <w:rPr>
          <w:rFonts w:ascii="Verdana" w:cs="Verdana" w:eastAsia="Verdana" w:hAnsi="Verdana"/>
          <w:sz w:val="20"/>
          <w:szCs w:val="20"/>
          <w:highlight w:val="yellow"/>
          <w:rtl w:val="0"/>
        </w:rPr>
        <w:t xml:space="preserve">The Your County CAP</w:t>
      </w:r>
      <w:r w:rsidDel="00000000" w:rsidR="00000000" w:rsidRPr="00000000">
        <w:rPr>
          <w:rFonts w:ascii="Verdana" w:cs="Verdana" w:eastAsia="Verdana" w:hAnsi="Verdana"/>
          <w:sz w:val="20"/>
          <w:szCs w:val="20"/>
          <w:rtl w:val="0"/>
        </w:rPr>
        <w:t xml:space="preserve"> is a locally driven effort that relies on local citizens, farmers, businesses, organizations, and municipalities. Anyone interested in getting involved should contact </w:t>
      </w:r>
      <w:r w:rsidDel="00000000" w:rsidR="00000000" w:rsidRPr="00000000">
        <w:rPr>
          <w:rFonts w:ascii="Verdana" w:cs="Verdana" w:eastAsia="Verdana" w:hAnsi="Verdana"/>
          <w:sz w:val="20"/>
          <w:szCs w:val="20"/>
          <w:highlight w:val="yellow"/>
          <w:rtl w:val="0"/>
        </w:rPr>
        <w:t xml:space="preserve">Carla Coordinator </w:t>
      </w:r>
      <w:r w:rsidDel="00000000" w:rsidR="00000000" w:rsidRPr="00000000">
        <w:rPr>
          <w:rFonts w:ascii="Verdana" w:cs="Verdana" w:eastAsia="Verdana" w:hAnsi="Verdana"/>
          <w:sz w:val="20"/>
          <w:szCs w:val="20"/>
          <w:rtl w:val="0"/>
        </w:rPr>
        <w:t xml:space="preserve">for more information: </w:t>
      </w:r>
      <w:r w:rsidDel="00000000" w:rsidR="00000000" w:rsidRPr="00000000">
        <w:rPr>
          <w:rFonts w:ascii="Verdana" w:cs="Verdana" w:eastAsia="Verdana" w:hAnsi="Verdana"/>
          <w:sz w:val="20"/>
          <w:szCs w:val="20"/>
          <w:highlight w:val="yellow"/>
          <w:rtl w:val="0"/>
        </w:rPr>
        <w:t xml:space="preserve">Insert Contact Info.</w:t>
      </w:r>
    </w:p>
    <w:p w:rsidR="00000000" w:rsidDel="00000000" w:rsidP="00000000" w:rsidRDefault="00000000" w:rsidRPr="00000000" w14:paraId="00000012">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3">
      <w:pPr>
        <w:spacing w:line="240" w:lineRule="auto"/>
        <w:rPr>
          <w:rFonts w:ascii="Verdana" w:cs="Verdana" w:eastAsia="Verdana" w:hAnsi="Verdana"/>
          <w:b w:val="1"/>
          <w:sz w:val="20"/>
          <w:szCs w:val="20"/>
        </w:rPr>
      </w:pPr>
      <w:r w:rsidDel="00000000" w:rsidR="00000000" w:rsidRPr="00000000">
        <w:rPr>
          <w:rFonts w:ascii="Verdana" w:cs="Verdana" w:eastAsia="Verdana" w:hAnsi="Verdana"/>
          <w:sz w:val="20"/>
          <w:szCs w:val="20"/>
          <w:highlight w:val="yellow"/>
          <w:rtl w:val="0"/>
        </w:rPr>
        <w:t xml:space="preserve">YOUR COUNTYWIDE ACTION PLAN’S</w:t>
      </w:r>
      <w:r w:rsidDel="00000000" w:rsidR="00000000" w:rsidRPr="00000000">
        <w:rPr>
          <w:rFonts w:ascii="Verdana" w:cs="Verdana" w:eastAsia="Verdana" w:hAnsi="Verdana"/>
          <w:sz w:val="20"/>
          <w:szCs w:val="20"/>
          <w:rtl w:val="0"/>
        </w:rPr>
        <w:t xml:space="preserve"> mission/goal is to protect and improve waterways throughout </w:t>
      </w:r>
      <w:r w:rsidDel="00000000" w:rsidR="00000000" w:rsidRPr="00000000">
        <w:rPr>
          <w:rFonts w:ascii="Verdana" w:cs="Verdana" w:eastAsia="Verdana" w:hAnsi="Verdana"/>
          <w:sz w:val="20"/>
          <w:szCs w:val="20"/>
          <w:highlight w:val="yellow"/>
          <w:rtl w:val="0"/>
        </w:rPr>
        <w:t xml:space="preserve">YOUR COUNTY. YOUR COUNTYWIDE ACTION PLAN TEAM</w:t>
      </w:r>
      <w:r w:rsidDel="00000000" w:rsidR="00000000" w:rsidRPr="00000000">
        <w:rPr>
          <w:rFonts w:ascii="Verdana" w:cs="Verdana" w:eastAsia="Verdana" w:hAnsi="Verdana"/>
          <w:sz w:val="20"/>
          <w:szCs w:val="20"/>
          <w:rtl w:val="0"/>
        </w:rPr>
        <w:t xml:space="preserve"> provides resources for best management practices, and technical support. </w:t>
      </w:r>
      <w:r w:rsidDel="00000000" w:rsidR="00000000" w:rsidRPr="00000000">
        <w:rPr>
          <w:rFonts w:ascii="Verdana" w:cs="Verdana" w:eastAsia="Verdana" w:hAnsi="Verdana"/>
          <w:sz w:val="20"/>
          <w:szCs w:val="20"/>
          <w:highlight w:val="yellow"/>
          <w:rtl w:val="0"/>
        </w:rPr>
        <w:t xml:space="preserve">YOUR COUNTYWIDE ACTION PLAN TEAM</w:t>
      </w:r>
      <w:r w:rsidDel="00000000" w:rsidR="00000000" w:rsidRPr="00000000">
        <w:rPr>
          <w:rFonts w:ascii="Verdana" w:cs="Verdana" w:eastAsia="Verdana" w:hAnsi="Verdana"/>
          <w:sz w:val="20"/>
          <w:szCs w:val="20"/>
          <w:rtl w:val="0"/>
        </w:rPr>
        <w:t xml:space="preserve"> is supported by a County Clean Water Coordinator. </w:t>
      </w:r>
      <w:r w:rsidDel="00000000" w:rsidR="00000000" w:rsidRPr="00000000">
        <w:rPr>
          <w:rtl w:val="0"/>
        </w:rPr>
      </w:r>
    </w:p>
    <w:p w:rsidR="00000000" w:rsidDel="00000000" w:rsidP="00000000" w:rsidRDefault="00000000" w:rsidRPr="00000000" w14:paraId="00000014">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5">
      <w:pPr>
        <w:spacing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16">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8">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Carla Coordinator at (987) 654-3210 or</w:t>
      </w:r>
      <w:r w:rsidDel="00000000" w:rsidR="00000000" w:rsidRPr="00000000">
        <w:rPr>
          <w:rFonts w:ascii="Verdana" w:cs="Verdana" w:eastAsia="Verdana" w:hAnsi="Verdana"/>
          <w:sz w:val="20"/>
          <w:szCs w:val="20"/>
          <w:rtl w:val="0"/>
        </w:rPr>
        <w:t xml:space="preserve"> </w:t>
      </w:r>
      <w:hyperlink r:id="rId8">
        <w:r w:rsidDel="00000000" w:rsidR="00000000" w:rsidRPr="00000000">
          <w:rPr>
            <w:rFonts w:ascii="Verdana" w:cs="Verdana" w:eastAsia="Verdana" w:hAnsi="Verdana"/>
            <w:color w:val="1155cc"/>
            <w:sz w:val="20"/>
            <w:szCs w:val="20"/>
            <w:u w:val="single"/>
            <w:rtl w:val="0"/>
          </w:rPr>
          <w:t xml:space="preserve">carla.coordinator@county.gov</w:t>
        </w:r>
      </w:hyperlink>
      <w:r w:rsidDel="00000000" w:rsidR="00000000" w:rsidRPr="00000000">
        <w:rPr>
          <w:rtl w:val="0"/>
        </w:rPr>
      </w:r>
    </w:p>
    <w:p w:rsidR="00000000" w:rsidDel="00000000" w:rsidP="00000000" w:rsidRDefault="00000000" w:rsidRPr="00000000" w14:paraId="0000001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rPr>
          <w:rFonts w:ascii="Verdana" w:cs="Verdana" w:eastAsia="Verdana" w:hAnsi="Verdana"/>
          <w:sz w:val="20"/>
          <w:szCs w:val="20"/>
        </w:rPr>
      </w:pPr>
      <w:r w:rsidDel="00000000" w:rsidR="00000000" w:rsidRPr="00000000">
        <w:rPr>
          <w:rtl w:val="0"/>
        </w:rPr>
      </w:r>
    </w:p>
    <w:sectPr>
      <w:headerReference r:id="rId9" w:type="default"/>
      <w:headerReference r:id="rId10" w:type="first"/>
      <w:footerReference r:id="rId11"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via Huisman" w:id="1" w:date="2020-11-17T13:40:31Z">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quote from a different local leader or county stakeholder.</w:t>
      </w:r>
    </w:p>
  </w:comment>
  <w:comment w:author="Avia Huisman" w:id="0" w:date="2020-11-17T13:24:44Z">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quote from local leader who played an important role in plan development.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pacing w:line="240" w:lineRule="auto"/>
      <w:rPr/>
    </w:pPr>
    <w:r w:rsidDel="00000000" w:rsidR="00000000" w:rsidRPr="00000000">
      <w:rPr>
        <w:sz w:val="24"/>
        <w:szCs w:val="24"/>
        <w:rtl w:val="0"/>
      </w:rPr>
      <w:t xml:space="preserve">Insert County Logo or Header Here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arla.conservationist@localcd.org" TargetMode="External"/><Relationship Id="rId8" Type="http://schemas.openxmlformats.org/officeDocument/2006/relationships/hyperlink" Target="mailto:carla.conservationist@local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