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D2C12D" w14:textId="77777777" w:rsidR="003969E9" w:rsidRDefault="003969E9" w:rsidP="00D0726D">
      <w:r>
        <w:t>What is a model?</w:t>
      </w:r>
    </w:p>
    <w:p w14:paraId="5C498E73" w14:textId="72E4F07D" w:rsidR="003969E9" w:rsidRDefault="000D20E1" w:rsidP="003969E9">
      <w:pPr>
        <w:pStyle w:val="ListParagraph"/>
        <w:numPr>
          <w:ilvl w:val="0"/>
          <w:numId w:val="1"/>
        </w:numPr>
      </w:pPr>
      <w:r>
        <w:t>Scenarios, or model simulations,</w:t>
      </w:r>
      <w:r w:rsidR="003969E9">
        <w:t xml:space="preserve"> of </w:t>
      </w:r>
      <w:r>
        <w:t>an ecosystem</w:t>
      </w:r>
      <w:r w:rsidR="003969E9">
        <w:t xml:space="preserve"> can </w:t>
      </w:r>
      <w:r w:rsidR="00E91DA5">
        <w:t>estimate</w:t>
      </w:r>
      <w:r w:rsidR="003969E9">
        <w:t xml:space="preserve"> </w:t>
      </w:r>
      <w:r>
        <w:t xml:space="preserve">the impact of </w:t>
      </w:r>
      <w:r w:rsidR="003969E9">
        <w:t>various changes or actions</w:t>
      </w:r>
      <w:r>
        <w:t xml:space="preserve"> on </w:t>
      </w:r>
      <w:r w:rsidR="003969E9">
        <w:t>water quality, wildlife and aquatic life.</w:t>
      </w:r>
    </w:p>
    <w:p w14:paraId="6559E034" w14:textId="6B5BFCF6" w:rsidR="00E91DA5" w:rsidRDefault="003969E9" w:rsidP="003969E9">
      <w:pPr>
        <w:pStyle w:val="ListParagraph"/>
        <w:numPr>
          <w:ilvl w:val="0"/>
          <w:numId w:val="1"/>
        </w:numPr>
      </w:pPr>
      <w:r>
        <w:t>Model simulations</w:t>
      </w:r>
      <w:r w:rsidR="00D35BC3">
        <w:t>,</w:t>
      </w:r>
      <w:r>
        <w:t xml:space="preserve"> </w:t>
      </w:r>
      <w:r w:rsidR="00E91DA5">
        <w:t>when combined with research and observations</w:t>
      </w:r>
      <w:r w:rsidR="00D35BC3">
        <w:t>,</w:t>
      </w:r>
      <w:r w:rsidR="00E91DA5">
        <w:t xml:space="preserve"> provide</w:t>
      </w:r>
      <w:r>
        <w:t xml:space="preserve"> best estimates based </w:t>
      </w:r>
      <w:r w:rsidR="00C31C07">
        <w:t xml:space="preserve">on the most up-to-date and corroborative </w:t>
      </w:r>
      <w:r w:rsidR="00E91DA5">
        <w:t>science.</w:t>
      </w:r>
    </w:p>
    <w:p w14:paraId="21146617" w14:textId="77777777" w:rsidR="003969E9" w:rsidRDefault="003969E9" w:rsidP="003969E9">
      <w:r>
        <w:t>Why use a model?</w:t>
      </w:r>
    </w:p>
    <w:p w14:paraId="269D4CB6" w14:textId="48D1ECC7" w:rsidR="003969E9" w:rsidRDefault="003969E9" w:rsidP="003969E9">
      <w:pPr>
        <w:pStyle w:val="ListParagraph"/>
        <w:numPr>
          <w:ilvl w:val="0"/>
          <w:numId w:val="1"/>
        </w:numPr>
      </w:pPr>
      <w:r>
        <w:t>The Chesapeake Bay</w:t>
      </w:r>
      <w:r w:rsidR="00D35BC3">
        <w:t>,</w:t>
      </w:r>
      <w:r>
        <w:t xml:space="preserve"> its watershed</w:t>
      </w:r>
      <w:r w:rsidR="00E91DA5">
        <w:t xml:space="preserve"> and airshed</w:t>
      </w:r>
      <w:r>
        <w:t xml:space="preserve"> </w:t>
      </w:r>
      <w:r w:rsidR="00B01B9C">
        <w:t>are</w:t>
      </w:r>
      <w:r>
        <w:t xml:space="preserve"> large and complex, so scientists and decision-makers rely on computer models for information about the ecosystem and the impact of efforts to reduce pollution and improve water quality.</w:t>
      </w:r>
    </w:p>
    <w:p w14:paraId="7B94991C" w14:textId="1203C706" w:rsidR="003969E9" w:rsidRDefault="00D0726D" w:rsidP="003969E9">
      <w:pPr>
        <w:pStyle w:val="ListParagraph"/>
        <w:numPr>
          <w:ilvl w:val="0"/>
          <w:numId w:val="1"/>
        </w:numPr>
      </w:pPr>
      <w:r>
        <w:t xml:space="preserve">The </w:t>
      </w:r>
      <w:r w:rsidR="003969E9">
        <w:t>models used by the Chesapeake Bay Program partnership play</w:t>
      </w:r>
      <w:r w:rsidR="00061960">
        <w:t xml:space="preserve"> a key role in the process of understanding and managing nutrient pollution throughout the Chesapeake Bay watershed</w:t>
      </w:r>
      <w:r w:rsidR="00B01B9C">
        <w:t xml:space="preserve"> and airshed</w:t>
      </w:r>
      <w:r w:rsidR="00412507">
        <w:t>.</w:t>
      </w:r>
      <w:r w:rsidR="00061960">
        <w:t xml:space="preserve"> </w:t>
      </w:r>
    </w:p>
    <w:p w14:paraId="0EC2D3D1" w14:textId="00CDE8D0" w:rsidR="007A1172" w:rsidRDefault="00412507" w:rsidP="003969E9">
      <w:pPr>
        <w:pStyle w:val="ListParagraph"/>
        <w:numPr>
          <w:ilvl w:val="0"/>
          <w:numId w:val="1"/>
        </w:numPr>
      </w:pPr>
      <w:r>
        <w:t>The Chesapeake Bay Pro</w:t>
      </w:r>
      <w:r w:rsidR="005A654D">
        <w:t xml:space="preserve">gram partnership </w:t>
      </w:r>
      <w:r>
        <w:t>m</w:t>
      </w:r>
      <w:r w:rsidR="007A1172">
        <w:t xml:space="preserve">odels can </w:t>
      </w:r>
      <w:r>
        <w:t xml:space="preserve">support development of </w:t>
      </w:r>
      <w:r w:rsidR="005A654D">
        <w:t>p</w:t>
      </w:r>
      <w:r w:rsidR="007A1172">
        <w:t>lanning targets and watershed implementation plans, or WIPs.</w:t>
      </w:r>
    </w:p>
    <w:p w14:paraId="6344AA27" w14:textId="64E1247D" w:rsidR="003969E9" w:rsidRDefault="00F615DA" w:rsidP="003969E9">
      <w:r>
        <w:t>Chesapeake Bay Program m</w:t>
      </w:r>
      <w:r w:rsidR="003969E9">
        <w:t>odels</w:t>
      </w:r>
    </w:p>
    <w:p w14:paraId="5C4080F8" w14:textId="38A1F88E" w:rsidR="003969E9" w:rsidRDefault="003969E9" w:rsidP="003969E9">
      <w:pPr>
        <w:pStyle w:val="ListParagraph"/>
        <w:numPr>
          <w:ilvl w:val="0"/>
          <w:numId w:val="4"/>
        </w:numPr>
      </w:pPr>
      <w:r>
        <w:t>The Chesapeake Bay Program partnership uses a suite of computer models that are among the most sophisticated, studied and respected in the world.</w:t>
      </w:r>
    </w:p>
    <w:p w14:paraId="6D661EC8" w14:textId="522773D2" w:rsidR="000D20E1" w:rsidRDefault="000D20E1" w:rsidP="000D20E1">
      <w:pPr>
        <w:pStyle w:val="ListParagraph"/>
        <w:numPr>
          <w:ilvl w:val="0"/>
          <w:numId w:val="4"/>
        </w:numPr>
      </w:pPr>
      <w:r>
        <w:t>The Chesapeake Bay Program partnership applies state-of-the-art models of land use, the watershed, the airshed and the tidal Bay that are extensively peer-reviewed by the science community.</w:t>
      </w:r>
    </w:p>
    <w:p w14:paraId="31A08C07" w14:textId="008A0089" w:rsidR="003969E9" w:rsidRDefault="003969E9" w:rsidP="003969E9">
      <w:pPr>
        <w:pStyle w:val="ListParagraph"/>
        <w:numPr>
          <w:ilvl w:val="0"/>
          <w:numId w:val="4"/>
        </w:numPr>
      </w:pPr>
      <w:r>
        <w:t>These models provide a comprehensive view of the Chesapeake Bay ecosystem, from the depths of the Bay to the upper reaches of the watershed, including the land and the air</w:t>
      </w:r>
      <w:r w:rsidR="00412507">
        <w:t xml:space="preserve"> deposition of nitrogen</w:t>
      </w:r>
      <w:r>
        <w:t>.</w:t>
      </w:r>
    </w:p>
    <w:p w14:paraId="7728AB87" w14:textId="1DF4BA23" w:rsidR="003969E9" w:rsidRDefault="003969E9" w:rsidP="003969E9">
      <w:pPr>
        <w:pStyle w:val="ListParagraph"/>
        <w:numPr>
          <w:ilvl w:val="0"/>
          <w:numId w:val="4"/>
        </w:numPr>
      </w:pPr>
      <w:r>
        <w:t>The suite of modeling tools used by the Chesapeake Bay Program partnership includ</w:t>
      </w:r>
      <w:r w:rsidR="00A133D1">
        <w:t>e the Watershed Model, Estuary</w:t>
      </w:r>
      <w:r>
        <w:t xml:space="preserve"> Model, Airshed Model</w:t>
      </w:r>
      <w:r w:rsidR="008B4357">
        <w:t xml:space="preserve"> and </w:t>
      </w:r>
      <w:r w:rsidR="00A133D1">
        <w:t>L</w:t>
      </w:r>
      <w:r w:rsidR="004146D9">
        <w:t>and Change Model</w:t>
      </w:r>
      <w:r w:rsidR="00A133D1">
        <w:t>.</w:t>
      </w:r>
    </w:p>
    <w:p w14:paraId="425F7EBF" w14:textId="7D3E9EA8" w:rsidR="00A94EF1" w:rsidRDefault="00A94EF1" w:rsidP="003969E9">
      <w:pPr>
        <w:pStyle w:val="ListParagraph"/>
        <w:numPr>
          <w:ilvl w:val="0"/>
          <w:numId w:val="4"/>
        </w:numPr>
      </w:pPr>
      <w:r>
        <w:t xml:space="preserve">The </w:t>
      </w:r>
      <w:r w:rsidR="008B4357">
        <w:t xml:space="preserve">full </w:t>
      </w:r>
      <w:r>
        <w:t>Watershed Model is availab</w:t>
      </w:r>
      <w:r w:rsidR="008B4357">
        <w:t xml:space="preserve">le online as the Chesapeake </w:t>
      </w:r>
      <w:r>
        <w:t xml:space="preserve">Assessment </w:t>
      </w:r>
      <w:r w:rsidR="008B4357">
        <w:t xml:space="preserve">Scenario </w:t>
      </w:r>
      <w:r>
        <w:t>Tool, or CAST.</w:t>
      </w:r>
    </w:p>
    <w:p w14:paraId="0B915D3F" w14:textId="38755EC4" w:rsidR="007A1172" w:rsidRDefault="008B4357" w:rsidP="00C31C07">
      <w:pPr>
        <w:pStyle w:val="ListParagraph"/>
        <w:numPr>
          <w:ilvl w:val="0"/>
          <w:numId w:val="4"/>
        </w:numPr>
      </w:pPr>
      <w:r>
        <w:t xml:space="preserve">The Estuary and Airshed models are open and free for anyone to use, </w:t>
      </w:r>
      <w:r w:rsidR="007A1172">
        <w:t xml:space="preserve">although </w:t>
      </w:r>
      <w:r w:rsidR="00C31C07">
        <w:t xml:space="preserve">it is </w:t>
      </w:r>
      <w:r>
        <w:t>highly recommended that one has</w:t>
      </w:r>
      <w:r w:rsidR="00C31C07">
        <w:t xml:space="preserve"> a familiarity and knowledge of how these models work</w:t>
      </w:r>
      <w:r>
        <w:t xml:space="preserve"> to use them</w:t>
      </w:r>
      <w:r w:rsidR="00C31C07">
        <w:t xml:space="preserve">. </w:t>
      </w:r>
    </w:p>
    <w:p w14:paraId="4D30E55C" w14:textId="77777777" w:rsidR="00A133D1" w:rsidRDefault="00A133D1" w:rsidP="00A133D1">
      <w:r>
        <w:t>Airshed Model</w:t>
      </w:r>
    </w:p>
    <w:p w14:paraId="67DBDC47" w14:textId="1986FB12" w:rsidR="00A133D1" w:rsidRDefault="00A133D1" w:rsidP="00A133D1">
      <w:pPr>
        <w:pStyle w:val="ListParagraph"/>
        <w:numPr>
          <w:ilvl w:val="0"/>
          <w:numId w:val="5"/>
        </w:numPr>
      </w:pPr>
      <w:r>
        <w:t xml:space="preserve">The Airshed Model uses information about nitrogen emissions from power plants, vehicles and other sources to estimate the amount of and location where </w:t>
      </w:r>
      <w:r w:rsidR="00A94EF1">
        <w:t xml:space="preserve">reactive nitrogen oxides and ammonia </w:t>
      </w:r>
      <w:r>
        <w:t xml:space="preserve">are deposited on the </w:t>
      </w:r>
      <w:r w:rsidR="00A94EF1">
        <w:t xml:space="preserve">tidal </w:t>
      </w:r>
      <w:r>
        <w:t xml:space="preserve">Chesapeake Bay and its watershed. </w:t>
      </w:r>
    </w:p>
    <w:p w14:paraId="789E722C" w14:textId="2A4A5D24" w:rsidR="00A133D1" w:rsidRDefault="00A133D1" w:rsidP="00A133D1">
      <w:pPr>
        <w:pStyle w:val="ListParagraph"/>
        <w:numPr>
          <w:ilvl w:val="0"/>
          <w:numId w:val="5"/>
        </w:numPr>
      </w:pPr>
      <w:r>
        <w:t xml:space="preserve">Information from the Airshed Model </w:t>
      </w:r>
      <w:r w:rsidR="00A94EF1">
        <w:t xml:space="preserve">on atmospheric nitrogen loads </w:t>
      </w:r>
      <w:r>
        <w:t xml:space="preserve">is </w:t>
      </w:r>
      <w:r w:rsidR="00DD4E6B">
        <w:t>used as input</w:t>
      </w:r>
      <w:r>
        <w:t xml:space="preserve"> into the Watershed Model</w:t>
      </w:r>
      <w:r w:rsidR="00A94EF1">
        <w:t xml:space="preserve"> and Estuary Model.</w:t>
      </w:r>
    </w:p>
    <w:p w14:paraId="1C913F97" w14:textId="77777777" w:rsidR="002E5F33" w:rsidRDefault="003639FF" w:rsidP="002E5F33">
      <w:pPr>
        <w:pStyle w:val="ListParagraph"/>
        <w:numPr>
          <w:ilvl w:val="0"/>
          <w:numId w:val="5"/>
        </w:numPr>
      </w:pPr>
      <w:r>
        <w:t>The Airshed Model is a national model run by the Environmental Protection Agency.</w:t>
      </w:r>
    </w:p>
    <w:p w14:paraId="4E931156" w14:textId="77777777" w:rsidR="000D20E1" w:rsidRDefault="000D20E1" w:rsidP="002E5F33"/>
    <w:p w14:paraId="7B0CE61B" w14:textId="77777777" w:rsidR="000D20E1" w:rsidRDefault="000D20E1" w:rsidP="002E5F33"/>
    <w:p w14:paraId="38E4A028" w14:textId="77777777" w:rsidR="000D20E1" w:rsidRDefault="000D20E1" w:rsidP="002E5F33"/>
    <w:p w14:paraId="1C537F3F" w14:textId="62530E43" w:rsidR="002E5F33" w:rsidRDefault="002E5F33" w:rsidP="002E5F33">
      <w:r w:rsidRPr="002E5F33">
        <w:lastRenderedPageBreak/>
        <w:t xml:space="preserve"> </w:t>
      </w:r>
      <w:r>
        <w:t>Estuary Model (Water Quality and Sediment Transport Model)</w:t>
      </w:r>
    </w:p>
    <w:p w14:paraId="4A4561A9" w14:textId="09C16231" w:rsidR="002E5F33" w:rsidRDefault="002E5F33" w:rsidP="002E5F33">
      <w:pPr>
        <w:pStyle w:val="ListParagraph"/>
        <w:numPr>
          <w:ilvl w:val="0"/>
          <w:numId w:val="5"/>
        </w:numPr>
      </w:pPr>
      <w:r>
        <w:t xml:space="preserve">The Estuary Model, also called the Water Quality and </w:t>
      </w:r>
      <w:r w:rsidR="00837534">
        <w:t>S</w:t>
      </w:r>
      <w:r>
        <w:t>ediment Transport Model, examines the effects that pollution loads generated by the Watershed Model and Airshed Model have on water quality in the tidal waters of the Bay.</w:t>
      </w:r>
    </w:p>
    <w:p w14:paraId="6186FDC3" w14:textId="1C27B02E" w:rsidR="002E5F33" w:rsidRDefault="002E5F33" w:rsidP="002E5F33">
      <w:pPr>
        <w:pStyle w:val="ListParagraph"/>
        <w:numPr>
          <w:ilvl w:val="0"/>
          <w:numId w:val="10"/>
        </w:numPr>
      </w:pPr>
      <w:r>
        <w:t>This model uses a water quality standard analysis system to examine model estimates of dissolved oxygen, chlorophyll</w:t>
      </w:r>
      <w:r w:rsidR="00DD4E6B">
        <w:t xml:space="preserve"> </w:t>
      </w:r>
      <w:r w:rsidR="000D20E1" w:rsidRPr="000D20E1">
        <w:rPr>
          <w:i/>
        </w:rPr>
        <w:t>a</w:t>
      </w:r>
      <w:r w:rsidR="000D20E1">
        <w:t xml:space="preserve"> </w:t>
      </w:r>
      <w:r>
        <w:t>and water clarity to assess in time</w:t>
      </w:r>
      <w:r w:rsidR="000D20E1">
        <w:t xml:space="preserve"> real-time </w:t>
      </w:r>
      <w:r>
        <w:t>the attainment of Chesapeake Bay living resource-based water quality standards.</w:t>
      </w:r>
    </w:p>
    <w:p w14:paraId="136B3E9C" w14:textId="77777777" w:rsidR="00A133D1" w:rsidRDefault="00A133D1" w:rsidP="00A133D1">
      <w:r>
        <w:t>Land Change Model</w:t>
      </w:r>
    </w:p>
    <w:p w14:paraId="144D92F5" w14:textId="77777777" w:rsidR="00A133D1" w:rsidRDefault="00A133D1" w:rsidP="00A133D1">
      <w:pPr>
        <w:pStyle w:val="ListParagraph"/>
        <w:numPr>
          <w:ilvl w:val="0"/>
          <w:numId w:val="6"/>
        </w:numPr>
      </w:pPr>
      <w:r>
        <w:t>The Land Change Model analyzes and forecasts the effects of urban land use and population on sewer and septic systems in the Chesapeake Bay watershed.</w:t>
      </w:r>
    </w:p>
    <w:p w14:paraId="4E10F9E9" w14:textId="2C73C014" w:rsidR="008B4357" w:rsidRDefault="00A133D1" w:rsidP="008B4357">
      <w:pPr>
        <w:pStyle w:val="ListParagraph"/>
        <w:numPr>
          <w:ilvl w:val="0"/>
          <w:numId w:val="6"/>
        </w:numPr>
      </w:pPr>
      <w:r>
        <w:t>The forecasts are based on reported changes from the U.S. Census Bureau in housing, population and migration;</w:t>
      </w:r>
      <w:r w:rsidR="00B01B9C">
        <w:t xml:space="preserve"> and</w:t>
      </w:r>
      <w:r>
        <w:t xml:space="preserve"> land cover trends</w:t>
      </w:r>
      <w:r w:rsidR="00B01B9C">
        <w:t xml:space="preserve"> (including the conversion of forests and farmland to development)</w:t>
      </w:r>
      <w:r>
        <w:t xml:space="preserve"> derived from </w:t>
      </w:r>
      <w:r w:rsidR="00B01B9C">
        <w:t xml:space="preserve">analysis of high-resolution land cover data and </w:t>
      </w:r>
      <w:r>
        <w:t>satellite imagery</w:t>
      </w:r>
      <w:r w:rsidR="00B01B9C">
        <w:t>.</w:t>
      </w:r>
      <w:r>
        <w:t xml:space="preserve"> </w:t>
      </w:r>
    </w:p>
    <w:p w14:paraId="0D9C0436" w14:textId="77777777" w:rsidR="003969E9" w:rsidRDefault="003969E9" w:rsidP="003969E9">
      <w:r>
        <w:t>Watershed Model</w:t>
      </w:r>
    </w:p>
    <w:p w14:paraId="65A8A58E" w14:textId="56BBBC4B" w:rsidR="00836C8E" w:rsidRDefault="00836C8E" w:rsidP="00F06159">
      <w:pPr>
        <w:pStyle w:val="ListParagraph"/>
        <w:numPr>
          <w:ilvl w:val="0"/>
          <w:numId w:val="1"/>
        </w:numPr>
      </w:pPr>
      <w:r>
        <w:t xml:space="preserve">The Watershed Model incorporates information about land use, fertilizer applications, wastewater plant discharges, septic systems, air deposition, farm animal populations, </w:t>
      </w:r>
      <w:r w:rsidR="008B4357">
        <w:t xml:space="preserve">management practices, watershed characteristics, stream characteristics, </w:t>
      </w:r>
      <w:r>
        <w:t>weather and other variables to estimate the amount of nutrients and sediment reaching the Chesapeake Bay and where these pollutants originate.</w:t>
      </w:r>
    </w:p>
    <w:p w14:paraId="11E4350C" w14:textId="6112C75F" w:rsidR="00836C8E" w:rsidRDefault="00836C8E" w:rsidP="00F06159">
      <w:pPr>
        <w:pStyle w:val="ListParagraph"/>
        <w:numPr>
          <w:ilvl w:val="0"/>
          <w:numId w:val="1"/>
        </w:numPr>
      </w:pPr>
      <w:r>
        <w:t>The Watershed Model divides the 64,000</w:t>
      </w:r>
      <w:r w:rsidR="00837534">
        <w:t>-</w:t>
      </w:r>
      <w:r>
        <w:t>square</w:t>
      </w:r>
      <w:r w:rsidR="00837534">
        <w:t>-</w:t>
      </w:r>
      <w:r>
        <w:t>mile Chesapeake Bay watershed into more than 2,000 segments delineating political and physical boundaries.</w:t>
      </w:r>
    </w:p>
    <w:p w14:paraId="7B336421" w14:textId="287784DE" w:rsidR="008B4357" w:rsidRDefault="008B4357" w:rsidP="00F06159">
      <w:pPr>
        <w:pStyle w:val="ListParagraph"/>
        <w:numPr>
          <w:ilvl w:val="0"/>
          <w:numId w:val="1"/>
        </w:numPr>
      </w:pPr>
      <w:r>
        <w:t xml:space="preserve">The Watershed Model was built through a collaborative process through Chesapeake Bay Program partnership, </w:t>
      </w:r>
      <w:r w:rsidR="00397759">
        <w:t xml:space="preserve">which </w:t>
      </w:r>
      <w:r>
        <w:t>direct</w:t>
      </w:r>
      <w:r w:rsidR="00397759">
        <w:t>ed</w:t>
      </w:r>
      <w:r>
        <w:t xml:space="preserve"> a development team made up of federal, academic, nonprofit and contractor staff.</w:t>
      </w:r>
    </w:p>
    <w:p w14:paraId="7D9552DA" w14:textId="44E5BDF2" w:rsidR="008B4357" w:rsidRDefault="008B4357" w:rsidP="00F06159">
      <w:pPr>
        <w:pStyle w:val="ListParagraph"/>
        <w:numPr>
          <w:ilvl w:val="0"/>
          <w:numId w:val="1"/>
        </w:numPr>
      </w:pPr>
      <w:r>
        <w:t>The Watershed Model uses multiple models and multiple lines of evidence to estimate the delivery of nutrients and sediment to the Chesapeake Bay.</w:t>
      </w:r>
    </w:p>
    <w:p w14:paraId="1D967D7C" w14:textId="23758DFD" w:rsidR="008230E3" w:rsidRDefault="008230E3" w:rsidP="006E77FA">
      <w:pPr>
        <w:pStyle w:val="ListParagraph"/>
        <w:numPr>
          <w:ilvl w:val="0"/>
          <w:numId w:val="1"/>
        </w:numPr>
      </w:pPr>
      <w:r>
        <w:t>The Watershed Model can be used at the Chesapeake Bay watershed scale as well as small</w:t>
      </w:r>
      <w:r w:rsidR="002E5F33">
        <w:t>er</w:t>
      </w:r>
      <w:r>
        <w:t xml:space="preserve"> scales for state-developed </w:t>
      </w:r>
      <w:r w:rsidR="00B01B9C">
        <w:t>Total Maximum Daily Loads (</w:t>
      </w:r>
      <w:r>
        <w:t>TMDLs</w:t>
      </w:r>
      <w:r w:rsidR="00B01B9C">
        <w:t>)</w:t>
      </w:r>
      <w:r>
        <w:t>.</w:t>
      </w:r>
    </w:p>
    <w:p w14:paraId="4B717C74" w14:textId="7081B949" w:rsidR="00F06159" w:rsidRDefault="00F06159" w:rsidP="00F06159">
      <w:pPr>
        <w:pStyle w:val="ListParagraph"/>
        <w:numPr>
          <w:ilvl w:val="0"/>
          <w:numId w:val="1"/>
        </w:numPr>
      </w:pPr>
      <w:r>
        <w:t>The su</w:t>
      </w:r>
      <w:r w:rsidR="00710BA0">
        <w:t xml:space="preserve">ccess of the </w:t>
      </w:r>
      <w:r>
        <w:t>Watershed Model depend</w:t>
      </w:r>
      <w:r w:rsidR="00397759">
        <w:t>s</w:t>
      </w:r>
      <w:r>
        <w:t xml:space="preserve"> on the real world data that feeds it, which requires a partnership with many stakeholders</w:t>
      </w:r>
      <w:r w:rsidR="002E5F33">
        <w:t xml:space="preserve"> in the </w:t>
      </w:r>
      <w:r w:rsidR="00E60D5C">
        <w:t>s</w:t>
      </w:r>
      <w:r w:rsidR="002E5F33">
        <w:t>tates, local governments and science agencies</w:t>
      </w:r>
      <w:r w:rsidR="00397759">
        <w:t>.</w:t>
      </w:r>
    </w:p>
    <w:p w14:paraId="5BC03D30" w14:textId="3BAE1DB5" w:rsidR="00F06159" w:rsidRDefault="00710BA0" w:rsidP="00F06159">
      <w:pPr>
        <w:pStyle w:val="ListParagraph"/>
        <w:numPr>
          <w:ilvl w:val="0"/>
          <w:numId w:val="1"/>
        </w:numPr>
      </w:pPr>
      <w:r>
        <w:t xml:space="preserve">The </w:t>
      </w:r>
      <w:r w:rsidR="00F06159">
        <w:t>Watershed Model helps</w:t>
      </w:r>
      <w:r w:rsidR="00397759">
        <w:t xml:space="preserve"> connect</w:t>
      </w:r>
      <w:r w:rsidR="00F06159">
        <w:t xml:space="preserve"> monitoring data and the planning and implementation of restoration practices.</w:t>
      </w:r>
    </w:p>
    <w:p w14:paraId="20F79FD7" w14:textId="21B669B8" w:rsidR="008B4357" w:rsidRDefault="008B4357" w:rsidP="008B4357">
      <w:pPr>
        <w:pStyle w:val="ListParagraph"/>
        <w:numPr>
          <w:ilvl w:val="0"/>
          <w:numId w:val="1"/>
        </w:numPr>
      </w:pPr>
      <w:r>
        <w:t>The Watershed Model can generate simulations of the past, present and future state of the Chesapeake Bay watershed to explore potential impacts of management actions and evaluate alternatives based on a variety of factors (e.g.</w:t>
      </w:r>
      <w:r w:rsidR="00397759">
        <w:t>,</w:t>
      </w:r>
      <w:r>
        <w:t xml:space="preserve"> land uses and management actions). </w:t>
      </w:r>
    </w:p>
    <w:p w14:paraId="249270A1" w14:textId="77777777" w:rsidR="008B4357" w:rsidRDefault="008B4357" w:rsidP="008B4357">
      <w:pPr>
        <w:pStyle w:val="ListParagraph"/>
      </w:pPr>
    </w:p>
    <w:p w14:paraId="399E8C9C" w14:textId="77777777" w:rsidR="000D20E1" w:rsidRDefault="000D20E1" w:rsidP="000877EC"/>
    <w:p w14:paraId="1285037B" w14:textId="77777777" w:rsidR="000D20E1" w:rsidRDefault="000D20E1" w:rsidP="000877EC"/>
    <w:p w14:paraId="78F84C7A" w14:textId="6F00E2AB" w:rsidR="000877EC" w:rsidRDefault="000877EC" w:rsidP="000877EC">
      <w:r>
        <w:lastRenderedPageBreak/>
        <w:t xml:space="preserve">Web-based </w:t>
      </w:r>
      <w:r w:rsidR="00F615DA">
        <w:t>m</w:t>
      </w:r>
      <w:r>
        <w:t>odels</w:t>
      </w:r>
    </w:p>
    <w:p w14:paraId="161E9E62" w14:textId="1D8AA3C8" w:rsidR="003E34D9" w:rsidRDefault="003E34D9" w:rsidP="000877EC">
      <w:pPr>
        <w:pStyle w:val="ListParagraph"/>
        <w:numPr>
          <w:ilvl w:val="0"/>
          <w:numId w:val="9"/>
        </w:numPr>
      </w:pPr>
      <w:r>
        <w:t xml:space="preserve">Currently both Virginia and Maryland have their own web-based modeling tool based on the Watershed Model, called the Virginia Assessment Modeling Tool </w:t>
      </w:r>
      <w:r w:rsidR="000D20E1">
        <w:t xml:space="preserve">(VAST) </w:t>
      </w:r>
      <w:r>
        <w:t>and Maryland Assessment Modeling Tool</w:t>
      </w:r>
      <w:r w:rsidR="000D20E1">
        <w:t xml:space="preserve"> (MAST)</w:t>
      </w:r>
      <w:r>
        <w:t>, respectively.</w:t>
      </w:r>
    </w:p>
    <w:p w14:paraId="21F91428" w14:textId="33BFE0C2" w:rsidR="00BD4944" w:rsidRDefault="003E34D9" w:rsidP="00F06159">
      <w:pPr>
        <w:pStyle w:val="ListParagraph"/>
        <w:numPr>
          <w:ilvl w:val="0"/>
          <w:numId w:val="9"/>
        </w:numPr>
      </w:pPr>
      <w:r>
        <w:t>The Chesapeake Bay Facility Assessment Scenario Tool, or BayFAST, is a web-based version of the Watershed Model</w:t>
      </w:r>
      <w:r w:rsidR="00397759">
        <w:t xml:space="preserve"> that is </w:t>
      </w:r>
      <w:r>
        <w:t>geared toward facilities.</w:t>
      </w:r>
    </w:p>
    <w:p w14:paraId="5F95B3BD" w14:textId="1E5ECB7E" w:rsidR="000A5804" w:rsidRDefault="00F615DA" w:rsidP="00F06159">
      <w:r>
        <w:t>New f</w:t>
      </w:r>
      <w:r w:rsidR="000A5804">
        <w:t>eatures in the Phase 6 Watershed Model</w:t>
      </w:r>
    </w:p>
    <w:p w14:paraId="0D1D39B9" w14:textId="4ACEE405" w:rsidR="00710BA0" w:rsidRDefault="00710BA0" w:rsidP="00710BA0">
      <w:pPr>
        <w:pStyle w:val="ListParagraph"/>
        <w:numPr>
          <w:ilvl w:val="0"/>
          <w:numId w:val="3"/>
        </w:numPr>
      </w:pPr>
      <w:r>
        <w:t>The Phase 6 Watershed Model is the most recent version of the Chesapeake Bay Watershed Model, replacing version 5.3.2</w:t>
      </w:r>
      <w:r w:rsidR="00E60D5C">
        <w:t xml:space="preserve"> which has been used to </w:t>
      </w:r>
      <w:r w:rsidR="008B4357">
        <w:t xml:space="preserve">set the 2011 planning targets and </w:t>
      </w:r>
      <w:r w:rsidR="00E60D5C">
        <w:t>track</w:t>
      </w:r>
      <w:r w:rsidR="002E5F33">
        <w:t xml:space="preserve"> </w:t>
      </w:r>
      <w:r w:rsidR="008B4357">
        <w:t xml:space="preserve">the Phase II Watershed Implementation Plans. </w:t>
      </w:r>
    </w:p>
    <w:p w14:paraId="353C1C70" w14:textId="77777777" w:rsidR="003639FF" w:rsidRDefault="003639FF" w:rsidP="000A5804">
      <w:pPr>
        <w:pStyle w:val="ListParagraph"/>
        <w:numPr>
          <w:ilvl w:val="0"/>
          <w:numId w:val="3"/>
        </w:numPr>
      </w:pPr>
      <w:r>
        <w:t>The Phase 6 Watershed Model brings more scientific and partnership input into the model than ever before.</w:t>
      </w:r>
    </w:p>
    <w:p w14:paraId="5E1BD14C" w14:textId="539FCDE7" w:rsidR="003639FF" w:rsidRDefault="003639FF" w:rsidP="000A5804">
      <w:pPr>
        <w:pStyle w:val="ListParagraph"/>
        <w:numPr>
          <w:ilvl w:val="0"/>
          <w:numId w:val="3"/>
        </w:numPr>
      </w:pPr>
      <w:r>
        <w:t xml:space="preserve">This new version of the model includes new science, new data and new inputs from the agriculture </w:t>
      </w:r>
      <w:r w:rsidR="0070468D">
        <w:t>community</w:t>
      </w:r>
      <w:r w:rsidR="00B01B9C">
        <w:t>.</w:t>
      </w:r>
    </w:p>
    <w:p w14:paraId="6B09ADD2" w14:textId="28B24A7C" w:rsidR="003639FF" w:rsidRDefault="003639FF" w:rsidP="000A5804">
      <w:pPr>
        <w:pStyle w:val="ListParagraph"/>
        <w:numPr>
          <w:ilvl w:val="0"/>
          <w:numId w:val="3"/>
        </w:numPr>
      </w:pPr>
      <w:r>
        <w:t xml:space="preserve">The Phase 6 Watershed Model will take into account </w:t>
      </w:r>
      <w:r w:rsidR="00B01B9C">
        <w:t xml:space="preserve">policy </w:t>
      </w:r>
      <w:r>
        <w:t>decisions made about the Conowingo Dam, climate change and growth</w:t>
      </w:r>
      <w:r w:rsidR="00B01B9C">
        <w:t xml:space="preserve"> projections (including humans, animals, zoning and land use)</w:t>
      </w:r>
      <w:r>
        <w:t>.</w:t>
      </w:r>
    </w:p>
    <w:p w14:paraId="6D5E53E3" w14:textId="77777777" w:rsidR="003639FF" w:rsidRDefault="003639FF" w:rsidP="000A5804">
      <w:pPr>
        <w:pStyle w:val="ListParagraph"/>
        <w:numPr>
          <w:ilvl w:val="0"/>
          <w:numId w:val="3"/>
        </w:numPr>
      </w:pPr>
      <w:r>
        <w:t>The Phase 6 Watershed Model contains a more simplified structure that makes it easier to work with and understand.</w:t>
      </w:r>
    </w:p>
    <w:p w14:paraId="56C51C61" w14:textId="5AE04D37" w:rsidR="003639FF" w:rsidRDefault="003639FF" w:rsidP="000A5804">
      <w:pPr>
        <w:pStyle w:val="ListParagraph"/>
        <w:numPr>
          <w:ilvl w:val="0"/>
          <w:numId w:val="3"/>
        </w:numPr>
      </w:pPr>
      <w:r>
        <w:t>The new model contains almost double the amount of data than</w:t>
      </w:r>
      <w:r w:rsidR="0070468D">
        <w:t xml:space="preserve"> was in the Phase 5.3.2 version, including </w:t>
      </w:r>
      <w:r w:rsidR="00B63F9E">
        <w:t xml:space="preserve">10 </w:t>
      </w:r>
      <w:r w:rsidR="0070468D">
        <w:t>more years of monitoring data.</w:t>
      </w:r>
    </w:p>
    <w:p w14:paraId="73F8F59F" w14:textId="69FF0C79" w:rsidR="00043355" w:rsidRDefault="00043355" w:rsidP="000A5804">
      <w:pPr>
        <w:pStyle w:val="ListParagraph"/>
        <w:numPr>
          <w:ilvl w:val="0"/>
          <w:numId w:val="3"/>
        </w:numPr>
      </w:pPr>
      <w:r>
        <w:t xml:space="preserve">The model now includes over 30 years’ worth of monitoring data that can be used </w:t>
      </w:r>
      <w:r w:rsidR="00BD4944">
        <w:t xml:space="preserve">to </w:t>
      </w:r>
      <w:r>
        <w:t>calibrat</w:t>
      </w:r>
      <w:r w:rsidR="00BD4944">
        <w:t>e</w:t>
      </w:r>
      <w:r>
        <w:t xml:space="preserve"> or </w:t>
      </w:r>
      <w:r w:rsidR="00BD4944">
        <w:t>determine the accuracy of the land use and location simulations that it produces.</w:t>
      </w:r>
    </w:p>
    <w:p w14:paraId="62DEAB40" w14:textId="23187405" w:rsidR="0070468D" w:rsidRDefault="0070468D" w:rsidP="000A5804">
      <w:pPr>
        <w:pStyle w:val="ListParagraph"/>
        <w:numPr>
          <w:ilvl w:val="0"/>
          <w:numId w:val="3"/>
        </w:numPr>
      </w:pPr>
      <w:r>
        <w:t xml:space="preserve">Phase 6 contains a few new types of </w:t>
      </w:r>
      <w:r w:rsidR="00B63F9E">
        <w:t>b</w:t>
      </w:r>
      <w:r>
        <w:t xml:space="preserve">est </w:t>
      </w:r>
      <w:r w:rsidR="00B63F9E">
        <w:t>m</w:t>
      </w:r>
      <w:r>
        <w:t xml:space="preserve">anagement </w:t>
      </w:r>
      <w:r w:rsidR="00B63F9E">
        <w:t>p</w:t>
      </w:r>
      <w:r>
        <w:t>ractices, or BMPs, as well as a few BMPs that have been re-analyzed for their effectiveness.</w:t>
      </w:r>
    </w:p>
    <w:p w14:paraId="1003EDD6" w14:textId="79191412" w:rsidR="00E102FF" w:rsidRDefault="00E102FF" w:rsidP="000A5804">
      <w:pPr>
        <w:pStyle w:val="ListParagraph"/>
        <w:numPr>
          <w:ilvl w:val="0"/>
          <w:numId w:val="3"/>
        </w:numPr>
      </w:pPr>
      <w:r>
        <w:t xml:space="preserve">The Phase 6 Watershed Model includes high-resolution land cover data, allowing for </w:t>
      </w:r>
      <w:r w:rsidR="00E60D5C">
        <w:t>a</w:t>
      </w:r>
      <w:r>
        <w:t xml:space="preserve"> one-by-one meter resolution of land cover data, </w:t>
      </w:r>
      <w:r w:rsidR="00B01B9C">
        <w:t xml:space="preserve">which </w:t>
      </w:r>
      <w:r>
        <w:t>provid</w:t>
      </w:r>
      <w:r w:rsidR="00B01B9C">
        <w:t>es</w:t>
      </w:r>
      <w:r>
        <w:t xml:space="preserve"> 900 times the amount of information as previously available.</w:t>
      </w:r>
    </w:p>
    <w:p w14:paraId="135C9350" w14:textId="46482505" w:rsidR="0045405D" w:rsidRDefault="000877EC" w:rsidP="000A5804">
      <w:pPr>
        <w:pStyle w:val="ListParagraph"/>
        <w:numPr>
          <w:ilvl w:val="0"/>
          <w:numId w:val="3"/>
        </w:numPr>
      </w:pPr>
      <w:r>
        <w:t xml:space="preserve">In the Phase 6 Watershed Model, all </w:t>
      </w:r>
      <w:r w:rsidR="00B01B9C">
        <w:t xml:space="preserve">pollution </w:t>
      </w:r>
      <w:r>
        <w:t xml:space="preserve">loads </w:t>
      </w:r>
      <w:r w:rsidR="008B4357">
        <w:t xml:space="preserve">will be identical between CAST </w:t>
      </w:r>
      <w:r>
        <w:t>and the Watershed Model because the calculation engine will be the same</w:t>
      </w:r>
      <w:r w:rsidR="00B63F9E">
        <w:t xml:space="preserve"> and </w:t>
      </w:r>
      <w:r>
        <w:t xml:space="preserve">only the interfaces </w:t>
      </w:r>
      <w:r w:rsidR="00B63F9E">
        <w:t xml:space="preserve">will </w:t>
      </w:r>
      <w:r>
        <w:t>differ.</w:t>
      </w:r>
    </w:p>
    <w:p w14:paraId="618C2E77" w14:textId="0B8F6CC1" w:rsidR="000877EC" w:rsidRDefault="000877EC" w:rsidP="000A5804">
      <w:pPr>
        <w:pStyle w:val="ListParagraph"/>
        <w:numPr>
          <w:ilvl w:val="0"/>
          <w:numId w:val="3"/>
        </w:numPr>
      </w:pPr>
      <w:r>
        <w:t xml:space="preserve">With the unification of these modeling tools, </w:t>
      </w:r>
      <w:r w:rsidR="00B01B9C">
        <w:t xml:space="preserve">the Maryland </w:t>
      </w:r>
      <w:r w:rsidR="00F615DA">
        <w:t>Assessment Scenario Tool (</w:t>
      </w:r>
      <w:r>
        <w:t>MAST</w:t>
      </w:r>
      <w:r w:rsidR="00F615DA">
        <w:t>)</w:t>
      </w:r>
      <w:r>
        <w:t xml:space="preserve"> and </w:t>
      </w:r>
      <w:r w:rsidR="00F615DA">
        <w:t>the Virginia Assessment Scenario Tool (</w:t>
      </w:r>
      <w:r>
        <w:t>VAST</w:t>
      </w:r>
      <w:r w:rsidR="00F615DA">
        <w:t>)</w:t>
      </w:r>
      <w:r>
        <w:t xml:space="preserve"> will be replaced by CAST.</w:t>
      </w:r>
    </w:p>
    <w:p w14:paraId="49C61993" w14:textId="77777777" w:rsidR="008230E3" w:rsidRDefault="008230E3" w:rsidP="00F06159">
      <w:r>
        <w:t>How does the model work?</w:t>
      </w:r>
    </w:p>
    <w:p w14:paraId="4FCFF527" w14:textId="63A9A73C" w:rsidR="008230E3" w:rsidRDefault="008230E3" w:rsidP="008230E3">
      <w:pPr>
        <w:pStyle w:val="ListParagraph"/>
        <w:numPr>
          <w:ilvl w:val="0"/>
          <w:numId w:val="8"/>
        </w:numPr>
      </w:pPr>
      <w:r>
        <w:t>Models are built on current and specific uses of land in the watershed, such as forests, farm</w:t>
      </w:r>
      <w:r w:rsidR="00B63F9E">
        <w:t>s</w:t>
      </w:r>
      <w:r>
        <w:t xml:space="preserve"> and development. </w:t>
      </w:r>
    </w:p>
    <w:p w14:paraId="77FCCC1B" w14:textId="77777777" w:rsidR="008230E3" w:rsidRDefault="008230E3" w:rsidP="008230E3">
      <w:pPr>
        <w:pStyle w:val="ListParagraph"/>
        <w:numPr>
          <w:ilvl w:val="0"/>
          <w:numId w:val="8"/>
        </w:numPr>
      </w:pPr>
      <w:r>
        <w:t>Land uses are determined by using authoritative sources, such as satellite imagery and the U.S. Department of Agriculture Census of Agriculture.</w:t>
      </w:r>
    </w:p>
    <w:p w14:paraId="382F1A13" w14:textId="77777777" w:rsidR="008230E3" w:rsidRDefault="008230E3" w:rsidP="008230E3">
      <w:pPr>
        <w:pStyle w:val="ListParagraph"/>
        <w:numPr>
          <w:ilvl w:val="0"/>
          <w:numId w:val="8"/>
        </w:numPr>
      </w:pPr>
      <w:r>
        <w:t>Models are further refined by inputting land management features, such as cover crops on farm fields and stormwater controls in urban areas.</w:t>
      </w:r>
    </w:p>
    <w:p w14:paraId="020824E5" w14:textId="55309D16" w:rsidR="008230E3" w:rsidRDefault="008230E3" w:rsidP="008230E3">
      <w:pPr>
        <w:pStyle w:val="ListParagraph"/>
        <w:numPr>
          <w:ilvl w:val="0"/>
          <w:numId w:val="8"/>
        </w:numPr>
      </w:pPr>
      <w:r>
        <w:lastRenderedPageBreak/>
        <w:t>The types and amounts of pollution that run off a particular land use are based on</w:t>
      </w:r>
      <w:r w:rsidR="0044288A">
        <w:t xml:space="preserve"> multiple lines of evidence including several existing regional models.</w:t>
      </w:r>
      <w:r>
        <w:t xml:space="preserve"> </w:t>
      </w:r>
    </w:p>
    <w:p w14:paraId="0D7C1E71" w14:textId="404EAB08" w:rsidR="008230E3" w:rsidRDefault="008230E3" w:rsidP="008230E3">
      <w:pPr>
        <w:pStyle w:val="ListParagraph"/>
        <w:numPr>
          <w:ilvl w:val="0"/>
          <w:numId w:val="8"/>
        </w:numPr>
      </w:pPr>
      <w:r>
        <w:t xml:space="preserve">Pollution loads are cross-checked with </w:t>
      </w:r>
      <w:r w:rsidR="0044288A">
        <w:t>comprehensive reviews of the latest scientific literature.</w:t>
      </w:r>
    </w:p>
    <w:p w14:paraId="2FAE0768" w14:textId="2DF1FA55" w:rsidR="0044288A" w:rsidRDefault="0044288A" w:rsidP="008230E3">
      <w:pPr>
        <w:pStyle w:val="ListParagraph"/>
        <w:numPr>
          <w:ilvl w:val="0"/>
          <w:numId w:val="8"/>
        </w:numPr>
      </w:pPr>
      <w:r>
        <w:t>Delivery of these loads through the land and water is estimated based on observed data and measureable characteristics of the landscape.</w:t>
      </w:r>
    </w:p>
    <w:p w14:paraId="6DA87FD6" w14:textId="77777777" w:rsidR="008230E3" w:rsidRDefault="008230E3" w:rsidP="008230E3">
      <w:pPr>
        <w:pStyle w:val="ListParagraph"/>
        <w:numPr>
          <w:ilvl w:val="0"/>
          <w:numId w:val="8"/>
        </w:numPr>
      </w:pPr>
      <w:r>
        <w:t>Pollution loads are further adjusted based on in-stream monitoring data, which increases accuracy for land use and location.</w:t>
      </w:r>
    </w:p>
    <w:p w14:paraId="28588B72" w14:textId="58C0F7FF" w:rsidR="00BD4944" w:rsidRDefault="0044288A" w:rsidP="000877EC">
      <w:pPr>
        <w:pStyle w:val="ListParagraph"/>
        <w:numPr>
          <w:ilvl w:val="0"/>
          <w:numId w:val="8"/>
        </w:numPr>
      </w:pPr>
      <w:r>
        <w:t xml:space="preserve">Once the model is </w:t>
      </w:r>
      <w:r w:rsidR="00B246D8">
        <w:t xml:space="preserve">successfully </w:t>
      </w:r>
      <w:r>
        <w:t xml:space="preserve">simulating the past, </w:t>
      </w:r>
      <w:r w:rsidR="00B246D8">
        <w:t xml:space="preserve">details about </w:t>
      </w:r>
      <w:r>
        <w:t>c</w:t>
      </w:r>
      <w:r w:rsidR="008230E3">
        <w:t>onservation practices, manage</w:t>
      </w:r>
      <w:bookmarkStart w:id="0" w:name="_GoBack"/>
      <w:bookmarkEnd w:id="0"/>
      <w:r w:rsidR="008230E3">
        <w:t xml:space="preserve">ment actions and pollution controls that </w:t>
      </w:r>
      <w:r>
        <w:t xml:space="preserve">may be </w:t>
      </w:r>
      <w:r w:rsidR="008230E3">
        <w:t xml:space="preserve">implemented in specific places are entered into the model to </w:t>
      </w:r>
      <w:r>
        <w:t xml:space="preserve">estimate </w:t>
      </w:r>
      <w:r w:rsidR="00BD4944">
        <w:t>reductions from these factors.</w:t>
      </w:r>
    </w:p>
    <w:p w14:paraId="6736E6EC" w14:textId="67EA5CCB" w:rsidR="000877EC" w:rsidRDefault="000877EC" w:rsidP="00BD4944">
      <w:r>
        <w:t>Links</w:t>
      </w:r>
    </w:p>
    <w:p w14:paraId="4045E318" w14:textId="6A8442F5" w:rsidR="00F06159" w:rsidRDefault="00E939BD" w:rsidP="00F06159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hyperlink r:id="rId8" w:history="1">
        <w:r w:rsidR="00F06159">
          <w:rPr>
            <w:rStyle w:val="Hyperlink"/>
            <w:rFonts w:ascii="Calibri" w:hAnsi="Calibri" w:cs="Arial"/>
            <w:color w:val="0563C1"/>
            <w:sz w:val="22"/>
            <w:szCs w:val="22"/>
          </w:rPr>
          <w:t>Chesapeake Assessment Scenario Tool (CAST)</w:t>
        </w:r>
      </w:hyperlink>
    </w:p>
    <w:p w14:paraId="69815F5C" w14:textId="77777777" w:rsidR="00F06159" w:rsidRPr="001D5E39" w:rsidRDefault="00E939BD" w:rsidP="00F06159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Hyperlink"/>
          <w:rFonts w:ascii="Arial" w:hAnsi="Arial" w:cs="Arial"/>
          <w:color w:val="000000"/>
          <w:sz w:val="22"/>
          <w:szCs w:val="22"/>
          <w:u w:val="none"/>
        </w:rPr>
      </w:pPr>
      <w:hyperlink r:id="rId9" w:history="1">
        <w:r w:rsidR="00F06159">
          <w:rPr>
            <w:rStyle w:val="Hyperlink"/>
            <w:rFonts w:ascii="Calibri" w:hAnsi="Calibri" w:cs="Arial"/>
            <w:color w:val="0563C1"/>
            <w:sz w:val="22"/>
            <w:szCs w:val="22"/>
          </w:rPr>
          <w:t>Chesapeake Bay Facility Assessment Scenario Tool (BayFAST)</w:t>
        </w:r>
      </w:hyperlink>
    </w:p>
    <w:p w14:paraId="2558CB3C" w14:textId="77777777" w:rsidR="00F06159" w:rsidRDefault="00F06159" w:rsidP="00F06159"/>
    <w:sectPr w:rsidR="00F06159" w:rsidSect="00BD4944">
      <w:footerReference w:type="default" r:id="rId10"/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3E44BF" w14:textId="77777777" w:rsidR="00DD7A0C" w:rsidRDefault="00DD7A0C" w:rsidP="00BD4944">
      <w:pPr>
        <w:spacing w:after="0" w:line="240" w:lineRule="auto"/>
      </w:pPr>
      <w:r>
        <w:separator/>
      </w:r>
    </w:p>
  </w:endnote>
  <w:endnote w:type="continuationSeparator" w:id="0">
    <w:p w14:paraId="572E1C00" w14:textId="77777777" w:rsidR="00DD7A0C" w:rsidRDefault="00DD7A0C" w:rsidP="00BD4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16161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3BA4C7" w14:textId="5CF3F62E" w:rsidR="00BD4944" w:rsidRDefault="00BD494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39B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58D315" w14:textId="77777777" w:rsidR="00BD4944" w:rsidRDefault="00BD494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DC6191" w14:textId="77777777" w:rsidR="00DD7A0C" w:rsidRDefault="00DD7A0C" w:rsidP="00BD4944">
      <w:pPr>
        <w:spacing w:after="0" w:line="240" w:lineRule="auto"/>
      </w:pPr>
      <w:r>
        <w:separator/>
      </w:r>
    </w:p>
  </w:footnote>
  <w:footnote w:type="continuationSeparator" w:id="0">
    <w:p w14:paraId="1B9F0812" w14:textId="77777777" w:rsidR="00DD7A0C" w:rsidRDefault="00DD7A0C" w:rsidP="00BD49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17BFF"/>
    <w:multiLevelType w:val="hybridMultilevel"/>
    <w:tmpl w:val="526EB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640ED"/>
    <w:multiLevelType w:val="hybridMultilevel"/>
    <w:tmpl w:val="219E1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1393D"/>
    <w:multiLevelType w:val="hybridMultilevel"/>
    <w:tmpl w:val="44887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34293D"/>
    <w:multiLevelType w:val="multilevel"/>
    <w:tmpl w:val="88ACC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37688E"/>
    <w:multiLevelType w:val="hybridMultilevel"/>
    <w:tmpl w:val="BF5CA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D32918"/>
    <w:multiLevelType w:val="hybridMultilevel"/>
    <w:tmpl w:val="4EACA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4C4BFB"/>
    <w:multiLevelType w:val="hybridMultilevel"/>
    <w:tmpl w:val="5E80D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401531"/>
    <w:multiLevelType w:val="hybridMultilevel"/>
    <w:tmpl w:val="6A269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827EF0"/>
    <w:multiLevelType w:val="hybridMultilevel"/>
    <w:tmpl w:val="2892B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A81CCD"/>
    <w:multiLevelType w:val="hybridMultilevel"/>
    <w:tmpl w:val="CFFA2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8"/>
  </w:num>
  <w:num w:numId="5">
    <w:abstractNumId w:val="5"/>
  </w:num>
  <w:num w:numId="6">
    <w:abstractNumId w:val="6"/>
  </w:num>
  <w:num w:numId="7">
    <w:abstractNumId w:val="1"/>
  </w:num>
  <w:num w:numId="8">
    <w:abstractNumId w:val="2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159"/>
    <w:rsid w:val="000031EE"/>
    <w:rsid w:val="00043355"/>
    <w:rsid w:val="00061960"/>
    <w:rsid w:val="000877EC"/>
    <w:rsid w:val="000A5804"/>
    <w:rsid w:val="000D20E1"/>
    <w:rsid w:val="00145093"/>
    <w:rsid w:val="00166970"/>
    <w:rsid w:val="001D5E39"/>
    <w:rsid w:val="002E5F33"/>
    <w:rsid w:val="003639FF"/>
    <w:rsid w:val="003969E9"/>
    <w:rsid w:val="00397759"/>
    <w:rsid w:val="003A3CC1"/>
    <w:rsid w:val="003E34D9"/>
    <w:rsid w:val="00412507"/>
    <w:rsid w:val="004146D9"/>
    <w:rsid w:val="0044288A"/>
    <w:rsid w:val="0045405D"/>
    <w:rsid w:val="00463066"/>
    <w:rsid w:val="005A654D"/>
    <w:rsid w:val="005B5BE3"/>
    <w:rsid w:val="00655F4F"/>
    <w:rsid w:val="006C779E"/>
    <w:rsid w:val="006E77FA"/>
    <w:rsid w:val="0070468D"/>
    <w:rsid w:val="00710BA0"/>
    <w:rsid w:val="007A1172"/>
    <w:rsid w:val="008230E3"/>
    <w:rsid w:val="00836C8E"/>
    <w:rsid w:val="00837534"/>
    <w:rsid w:val="008B4357"/>
    <w:rsid w:val="00983108"/>
    <w:rsid w:val="00A133D1"/>
    <w:rsid w:val="00A94EF1"/>
    <w:rsid w:val="00B01B9C"/>
    <w:rsid w:val="00B246D8"/>
    <w:rsid w:val="00B63F9E"/>
    <w:rsid w:val="00BD4944"/>
    <w:rsid w:val="00C31C07"/>
    <w:rsid w:val="00CD6131"/>
    <w:rsid w:val="00D03BEC"/>
    <w:rsid w:val="00D0726D"/>
    <w:rsid w:val="00D35BC3"/>
    <w:rsid w:val="00D41870"/>
    <w:rsid w:val="00D70182"/>
    <w:rsid w:val="00DD4E6B"/>
    <w:rsid w:val="00DD7A0C"/>
    <w:rsid w:val="00E102FF"/>
    <w:rsid w:val="00E60D5C"/>
    <w:rsid w:val="00E91DA5"/>
    <w:rsid w:val="00E939BD"/>
    <w:rsid w:val="00EC3880"/>
    <w:rsid w:val="00F06159"/>
    <w:rsid w:val="00F217E8"/>
    <w:rsid w:val="00F6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BDA74"/>
  <w15:chartTrackingRefBased/>
  <w15:docId w15:val="{B6877EEE-7DC2-46DC-BD11-A97E653F2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615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06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06159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877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77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77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77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77E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77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7E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D49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944"/>
  </w:style>
  <w:style w:type="paragraph" w:styleId="Footer">
    <w:name w:val="footer"/>
    <w:basedOn w:val="Normal"/>
    <w:link w:val="FooterChar"/>
    <w:uiPriority w:val="99"/>
    <w:unhideWhenUsed/>
    <w:rsid w:val="00BD49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9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st.chesapeakebay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bayfast.org/default.aspx?AcceptsCookies=y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BBE7F0-44F7-4FA9-A5BA-621D4AF48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1279</Words>
  <Characters>7292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EPA</Company>
  <LinksUpToDate>false</LinksUpToDate>
  <CharactersWithSpaces>8554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Felver</dc:creator>
  <cp:keywords/>
  <dc:description/>
  <cp:lastModifiedBy>Rachel Felver</cp:lastModifiedBy>
  <cp:revision>3</cp:revision>
  <cp:lastPrinted>2017-10-25T17:53:00Z</cp:lastPrinted>
  <dcterms:created xsi:type="dcterms:W3CDTF">2017-12-21T20:54:00Z</dcterms:created>
  <dcterms:modified xsi:type="dcterms:W3CDTF">2017-12-21T21:01:00Z</dcterms:modified>
</cp:coreProperties>
</file>