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9E1" w:rsidRDefault="002A3BF0">
      <w:r>
        <w:t>General WIPs Social Media</w:t>
      </w:r>
    </w:p>
    <w:p w:rsidR="002A3BF0" w:rsidRDefault="002A3BF0">
      <w:r>
        <w:t>Twitter:</w:t>
      </w:r>
    </w:p>
    <w:p w:rsidR="002A3BF0" w:rsidRDefault="002A3BF0">
      <w:r>
        <w:t xml:space="preserve">The Chesapeake Bay watershed includes Delaware, D.C., Maryland, New York, Pennsylvania, Virginia and West Virginia. Each jurisdiction has their own Watershed Implementation Plan to determine their pollution reduction strategies. </w:t>
      </w:r>
    </w:p>
    <w:p w:rsidR="002A3BF0" w:rsidRDefault="002A3BF0">
      <w:r>
        <w:t>As we get better science and models, our partners update their Watershed Implementation Plans so they can effectively reduce pollution and protect the Bay.</w:t>
      </w:r>
    </w:p>
    <w:p w:rsidR="002A3BF0" w:rsidRDefault="002A3BF0">
      <w:r>
        <w:t xml:space="preserve">Our partners are crafting new Watershed Implementation plans to </w:t>
      </w:r>
      <w:r w:rsidR="00644ADF">
        <w:t>outline the actions they will take between now and 2025 to meet their goals for pollution reduction.</w:t>
      </w:r>
    </w:p>
    <w:p w:rsidR="00644ADF" w:rsidRDefault="00644ADF">
      <w:r>
        <w:t xml:space="preserve">From the local level to the federal level, we all play a part in reducing Bay pollution. Through Watershed Implementation Plans, jurisdictions </w:t>
      </w:r>
      <w:proofErr w:type="gramStart"/>
      <w:r>
        <w:t>are able to</w:t>
      </w:r>
      <w:proofErr w:type="gramEnd"/>
      <w:r>
        <w:t xml:space="preserve"> engage partners at all levels to meet pollution reduction goals.</w:t>
      </w:r>
    </w:p>
    <w:p w:rsidR="002A3BF0" w:rsidRDefault="00644ADF">
      <w:r>
        <w:t>Actions to protect waterways in your local community can help your state reach its goal to protect the Bay.</w:t>
      </w:r>
    </w:p>
    <w:p w:rsidR="002A3BF0" w:rsidRDefault="002A3BF0">
      <w:r>
        <w:t>Facebook:</w:t>
      </w:r>
    </w:p>
    <w:p w:rsidR="0033704E" w:rsidRDefault="0033704E" w:rsidP="0033704E">
      <w:r>
        <w:t>The Chesapeake Bay watershed includes Delaware, D.C., Maryland, New York, Pennsylvania, Virginia and West Virginia. Each</w:t>
      </w:r>
      <w:r>
        <w:t xml:space="preserve"> of these</w:t>
      </w:r>
      <w:r>
        <w:t xml:space="preserve"> jurisdiction</w:t>
      </w:r>
      <w:r>
        <w:t>s</w:t>
      </w:r>
      <w:r>
        <w:t xml:space="preserve"> </w:t>
      </w:r>
      <w:r>
        <w:t>creates</w:t>
      </w:r>
      <w:r>
        <w:t xml:space="preserve"> their own Watershed Implementation Plan to determine their pollution reduction strategies. </w:t>
      </w:r>
      <w:r>
        <w:t>These plans are updated based on the best available science and models.</w:t>
      </w:r>
    </w:p>
    <w:p w:rsidR="0033704E" w:rsidRDefault="00451C0E" w:rsidP="0033704E">
      <w:r>
        <w:t>Our partners are working on the third phase of their Watershed Implementation Plans. These updated plans will use more accurate models, account for projected population increases, factor in changes due to climate and address new problems arising from Conowingo Dam.</w:t>
      </w:r>
      <w:r w:rsidR="00675B6D">
        <w:t xml:space="preserve"> </w:t>
      </w:r>
    </w:p>
    <w:p w:rsidR="00675B6D" w:rsidRDefault="00675B6D" w:rsidP="0033704E">
      <w:r>
        <w:t>Much of the great work being done to protect water quality happens at the local level. Our state-level partners will be setting local planning goals and collaborating with local partners as they make plans to reduce pollution through 2025.</w:t>
      </w:r>
    </w:p>
    <w:p w:rsidR="005C5317" w:rsidRDefault="003A5BA7" w:rsidP="0033704E">
      <w:r>
        <w:t xml:space="preserve">Our watershed includes six states and the District of Columbia, and each of these jurisdictions face unique challenges and opportunities in reducing pollution to the Bay. </w:t>
      </w:r>
      <w:r w:rsidR="00F71F1E">
        <w:t>Each</w:t>
      </w:r>
      <w:r>
        <w:t xml:space="preserve"> jurisdiction creates their own Watershed Implementation Plan to </w:t>
      </w:r>
      <w:r w:rsidR="003637D2">
        <w:t xml:space="preserve">allow them to </w:t>
      </w:r>
      <w:bookmarkStart w:id="0" w:name="_GoBack"/>
      <w:bookmarkEnd w:id="0"/>
      <w:r w:rsidR="003637D2">
        <w:t>best address these different needs.</w:t>
      </w:r>
    </w:p>
    <w:p w:rsidR="0033704E" w:rsidRDefault="0033704E"/>
    <w:sectPr w:rsidR="00337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F0"/>
    <w:rsid w:val="0009754F"/>
    <w:rsid w:val="002A3BF0"/>
    <w:rsid w:val="0033704E"/>
    <w:rsid w:val="003637D2"/>
    <w:rsid w:val="003A5BA7"/>
    <w:rsid w:val="00451C0E"/>
    <w:rsid w:val="005C5317"/>
    <w:rsid w:val="00644ADF"/>
    <w:rsid w:val="00675B6D"/>
    <w:rsid w:val="008C5DD8"/>
    <w:rsid w:val="00F71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D697"/>
  <w15:chartTrackingRefBased/>
  <w15:docId w15:val="{EBA38ADD-D464-48D8-8670-0D039244B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Chillrud</dc:creator>
  <cp:keywords/>
  <dc:description/>
  <cp:lastModifiedBy>Rebecca Chillrud</cp:lastModifiedBy>
  <cp:revision>3</cp:revision>
  <dcterms:created xsi:type="dcterms:W3CDTF">2018-05-10T18:51:00Z</dcterms:created>
  <dcterms:modified xsi:type="dcterms:W3CDTF">2018-05-10T20:02:00Z</dcterms:modified>
</cp:coreProperties>
</file>