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Social media can be a great way to get the message out about all the great work your city, county, or organization is doing. Below is text you and your partners can customize to let your followers on Twitter and Facebook know that you are using BMPs to reach your clean water goals. Whenever possible include pictures, graphics and links to more information with your post.</w:t>
      </w:r>
    </w:p>
    <w:p w:rsidR="00000000" w:rsidDel="00000000" w:rsidP="00000000" w:rsidRDefault="00000000" w:rsidRPr="00000000" w14:paraId="00000002">
      <w:pPr>
        <w:pStyle w:val="Heading2"/>
        <w:rPr/>
      </w:pPr>
      <w:bookmarkStart w:colFirst="0" w:colLast="0" w:name="_z47bo43omlaa" w:id="0"/>
      <w:bookmarkEnd w:id="0"/>
      <w:r w:rsidDel="00000000" w:rsidR="00000000" w:rsidRPr="00000000">
        <w:rPr>
          <w:rtl w:val="0"/>
        </w:rPr>
        <w:t xml:space="preserve">Twitter </w:t>
      </w:r>
    </w:p>
    <w:p w:rsidR="00000000" w:rsidDel="00000000" w:rsidP="00000000" w:rsidRDefault="00000000" w:rsidRPr="00000000" w14:paraId="00000003">
      <w:pPr>
        <w:rPr/>
      </w:pPr>
      <w:r w:rsidDel="00000000" w:rsidR="00000000" w:rsidRPr="00000000">
        <w:rPr>
          <w:rtl w:val="0"/>
        </w:rPr>
        <w:t xml:space="preserve">Best management practices, or BMPs, are tried and true methods that reduce pollution. Visit our website to learn more about the BMPs our </w:t>
      </w:r>
      <w:r w:rsidDel="00000000" w:rsidR="00000000" w:rsidRPr="00000000">
        <w:rPr>
          <w:highlight w:val="yellow"/>
          <w:rtl w:val="0"/>
        </w:rPr>
        <w:t xml:space="preserve">CITY/COUNTY/ORGANIZATION</w:t>
      </w:r>
      <w:r w:rsidDel="00000000" w:rsidR="00000000" w:rsidRPr="00000000">
        <w:rPr>
          <w:rtl w:val="0"/>
        </w:rPr>
        <w:t xml:space="preserve"> is using to meet local pollution reduction goals.</w:t>
      </w:r>
    </w:p>
    <w:p w:rsidR="00000000" w:rsidDel="00000000" w:rsidP="00000000" w:rsidRDefault="00000000" w:rsidRPr="00000000" w14:paraId="00000004">
      <w:pPr>
        <w:rPr/>
      </w:pPr>
      <w:r w:rsidDel="00000000" w:rsidR="00000000" w:rsidRPr="00000000">
        <w:rPr>
          <w:highlight w:val="yellow"/>
          <w:rtl w:val="0"/>
        </w:rPr>
        <w:t xml:space="preserve">CITY/COUNTY/ORGANIZATION</w:t>
      </w:r>
      <w:r w:rsidDel="00000000" w:rsidR="00000000" w:rsidRPr="00000000">
        <w:rPr>
          <w:rtl w:val="0"/>
        </w:rPr>
        <w:t xml:space="preserve"> is</w:t>
      </w:r>
      <w:r w:rsidDel="00000000" w:rsidR="00000000" w:rsidRPr="00000000">
        <w:rPr>
          <w:rtl w:val="0"/>
        </w:rPr>
        <w:t xml:space="preserve"> working with partners across the county to target pollution using best management practices. We use them because they are efficient and cost-effective ways to meet our clean water goals. </w:t>
      </w:r>
    </w:p>
    <w:p w:rsidR="00000000" w:rsidDel="00000000" w:rsidP="00000000" w:rsidRDefault="00000000" w:rsidRPr="00000000" w14:paraId="00000005">
      <w:pPr>
        <w:rPr/>
      </w:pPr>
      <w:r w:rsidDel="00000000" w:rsidR="00000000" w:rsidRPr="00000000">
        <w:rPr>
          <w:rtl w:val="0"/>
        </w:rPr>
        <w:t xml:space="preserve">Our </w:t>
      </w:r>
      <w:r w:rsidDel="00000000" w:rsidR="00000000" w:rsidRPr="00000000">
        <w:rPr>
          <w:highlight w:val="yellow"/>
          <w:rtl w:val="0"/>
        </w:rPr>
        <w:t xml:space="preserve">CITY/COUNTY/ORGANIZATION</w:t>
      </w:r>
      <w:r w:rsidDel="00000000" w:rsidR="00000000" w:rsidRPr="00000000">
        <w:rPr>
          <w:rtl w:val="0"/>
        </w:rPr>
        <w:t xml:space="preserve"> and clean water partners are working to select </w:t>
      </w:r>
      <w:r w:rsidDel="00000000" w:rsidR="00000000" w:rsidRPr="00000000">
        <w:rPr>
          <w:rtl w:val="0"/>
        </w:rPr>
        <w:t xml:space="preserve">a variety of tools to help reduce pollution and meet local clean water goals. Best management practices (BMPs), such as rain gardens and permeable pavement, are some of the tools we will use.</w:t>
      </w:r>
    </w:p>
    <w:p w:rsidR="00000000" w:rsidDel="00000000" w:rsidP="00000000" w:rsidRDefault="00000000" w:rsidRPr="00000000" w14:paraId="00000006">
      <w:pPr>
        <w:rPr/>
      </w:pPr>
      <w:r w:rsidDel="00000000" w:rsidR="00000000" w:rsidRPr="00000000">
        <w:rPr>
          <w:highlight w:val="yellow"/>
          <w:rtl w:val="0"/>
        </w:rPr>
        <w:t xml:space="preserve">CITY/COUNTY/ORGANIZATION</w:t>
      </w:r>
      <w:r w:rsidDel="00000000" w:rsidR="00000000" w:rsidRPr="00000000">
        <w:rPr>
          <w:rtl w:val="0"/>
        </w:rPr>
        <w:t xml:space="preserve"> is using best management practices (BMPs) </w:t>
      </w:r>
      <w:r w:rsidDel="00000000" w:rsidR="00000000" w:rsidRPr="00000000">
        <w:rPr>
          <w:rtl w:val="0"/>
        </w:rPr>
        <w:t xml:space="preserve">to reduce pollution, prevent flooding, protect drinking water, reduce erosion and support our local economy.</w:t>
      </w:r>
    </w:p>
    <w:p w:rsidR="00000000" w:rsidDel="00000000" w:rsidP="00000000" w:rsidRDefault="00000000" w:rsidRPr="00000000" w14:paraId="00000007">
      <w:pPr>
        <w:rPr/>
      </w:pPr>
      <w:r w:rsidDel="00000000" w:rsidR="00000000" w:rsidRPr="00000000">
        <w:rPr>
          <w:rtl w:val="0"/>
        </w:rPr>
        <w:t xml:space="preserve">Best management practices are tools </w:t>
      </w:r>
      <w:r w:rsidDel="00000000" w:rsidR="00000000" w:rsidRPr="00000000">
        <w:rPr>
          <w:highlight w:val="yellow"/>
          <w:rtl w:val="0"/>
        </w:rPr>
        <w:t xml:space="preserve">CITY/COUNTY/ORGANIZATION</w:t>
      </w:r>
      <w:r w:rsidDel="00000000" w:rsidR="00000000" w:rsidRPr="00000000">
        <w:rPr>
          <w:rtl w:val="0"/>
        </w:rPr>
        <w:t xml:space="preserve"> is using </w:t>
      </w:r>
      <w:r w:rsidDel="00000000" w:rsidR="00000000" w:rsidRPr="00000000">
        <w:rPr>
          <w:rtl w:val="0"/>
        </w:rPr>
        <w:t xml:space="preserve">to help clean up Pennsylvania’s waterways. They allow us to track progress and adapt to new challenges.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pPr>
      <w:bookmarkStart w:colFirst="0" w:colLast="0" w:name="_1c0utznvyqk2" w:id="1"/>
      <w:bookmarkEnd w:id="1"/>
      <w:r w:rsidDel="00000000" w:rsidR="00000000" w:rsidRPr="00000000">
        <w:rPr>
          <w:rtl w:val="0"/>
        </w:rPr>
        <w:t xml:space="preserve">Facebook</w:t>
      </w:r>
    </w:p>
    <w:p w:rsidR="00000000" w:rsidDel="00000000" w:rsidP="00000000" w:rsidRDefault="00000000" w:rsidRPr="00000000" w14:paraId="0000000A">
      <w:pPr>
        <w:rPr>
          <w:highlight w:val="yellow"/>
        </w:rPr>
      </w:pPr>
      <w:r w:rsidDel="00000000" w:rsidR="00000000" w:rsidRPr="00000000">
        <w:rPr>
          <w:highlight w:val="yellow"/>
          <w:rtl w:val="0"/>
        </w:rPr>
        <w:t xml:space="preserve">CITY/COUNTY/ORGANIZATION</w:t>
      </w:r>
      <w:r w:rsidDel="00000000" w:rsidR="00000000" w:rsidRPr="00000000">
        <w:rPr>
          <w:rtl w:val="0"/>
        </w:rPr>
        <w:t xml:space="preserve"> has</w:t>
      </w:r>
      <w:r w:rsidDel="00000000" w:rsidR="00000000" w:rsidRPr="00000000">
        <w:rPr>
          <w:rtl w:val="0"/>
        </w:rPr>
        <w:t xml:space="preserve"> goals to reduce pollution, but deciding the best way to do that can be tricky. Best management practices, or BMPs, are tried-and-true methods we will use. Check out the project website to learn more: </w:t>
      </w:r>
      <w:r w:rsidDel="00000000" w:rsidR="00000000" w:rsidRPr="00000000">
        <w:rPr>
          <w:highlight w:val="yellow"/>
          <w:rtl w:val="0"/>
        </w:rPr>
        <w:t xml:space="preserve">www.yoururl.com</w:t>
      </w:r>
    </w:p>
    <w:p w:rsidR="00000000" w:rsidDel="00000000" w:rsidP="00000000" w:rsidRDefault="00000000" w:rsidRPr="00000000" w14:paraId="0000000B">
      <w:pPr>
        <w:rPr/>
      </w:pPr>
      <w:r w:rsidDel="00000000" w:rsidR="00000000" w:rsidRPr="00000000">
        <w:rPr>
          <w:highlight w:val="yellow"/>
          <w:rtl w:val="0"/>
        </w:rPr>
        <w:t xml:space="preserve">CITY/COUNTY/ORGANIZATION</w:t>
      </w:r>
      <w:r w:rsidDel="00000000" w:rsidR="00000000" w:rsidRPr="00000000">
        <w:rPr>
          <w:rtl w:val="0"/>
        </w:rPr>
        <w:t xml:space="preserve"> is working with our clean water team to select the best pollution reduction </w:t>
      </w:r>
      <w:r w:rsidDel="00000000" w:rsidR="00000000" w:rsidRPr="00000000">
        <w:rPr>
          <w:rtl w:val="0"/>
        </w:rPr>
        <w:t xml:space="preserve">strategies for our </w:t>
      </w:r>
      <w:r w:rsidDel="00000000" w:rsidR="00000000" w:rsidRPr="00000000">
        <w:rPr>
          <w:highlight w:val="yellow"/>
          <w:rtl w:val="0"/>
        </w:rPr>
        <w:t xml:space="preserve">community/county/region.</w:t>
      </w:r>
      <w:r w:rsidDel="00000000" w:rsidR="00000000" w:rsidRPr="00000000">
        <w:rPr>
          <w:rtl w:val="0"/>
        </w:rPr>
        <w:t xml:space="preserve"> These strategies, called best management practices (BMPs), are chosen based on how well they work and how cost-effective they are. Visit our website to learn more: </w:t>
      </w:r>
      <w:r w:rsidDel="00000000" w:rsidR="00000000" w:rsidRPr="00000000">
        <w:rPr>
          <w:highlight w:val="yellow"/>
          <w:rtl w:val="0"/>
        </w:rPr>
        <w:t xml:space="preserve">www.yoururl.com</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Did you know that </w:t>
      </w:r>
      <w:r w:rsidDel="00000000" w:rsidR="00000000" w:rsidRPr="00000000">
        <w:rPr>
          <w:highlight w:val="yellow"/>
          <w:rtl w:val="0"/>
        </w:rPr>
        <w:t xml:space="preserve">CITY/COUNTY/ORGANIZATION</w:t>
      </w:r>
      <w:r w:rsidDel="00000000" w:rsidR="00000000" w:rsidRPr="00000000">
        <w:rPr>
          <w:rtl w:val="0"/>
        </w:rPr>
        <w:t xml:space="preserve"> is working to reduce flooding and make our local waters cleaner? We are using best management practices (BMPs) to do this and you can help. Join our clean water team! Learn more about it here: </w:t>
      </w:r>
      <w:r w:rsidDel="00000000" w:rsidR="00000000" w:rsidRPr="00000000">
        <w:rPr>
          <w:highlight w:val="yellow"/>
          <w:rtl w:val="0"/>
        </w:rPr>
        <w:t xml:space="preserve">www.yoururl.com</w:t>
      </w:r>
      <w:r w:rsidDel="00000000" w:rsidR="00000000" w:rsidRPr="00000000">
        <w:rPr>
          <w:rtl w:val="0"/>
        </w:rPr>
      </w:r>
    </w:p>
    <w:p w:rsidR="00000000" w:rsidDel="00000000" w:rsidP="00000000" w:rsidRDefault="00000000" w:rsidRPr="00000000" w14:paraId="0000000D">
      <w:pPr>
        <w:rPr>
          <w:highlight w:val="yellow"/>
        </w:rPr>
      </w:pPr>
      <w:r w:rsidDel="00000000" w:rsidR="00000000" w:rsidRPr="00000000">
        <w:rPr>
          <w:highlight w:val="yellow"/>
          <w:rtl w:val="0"/>
        </w:rPr>
        <w:t xml:space="preserve">CITY/COUNTY/ORGANIZATION</w:t>
      </w:r>
      <w:r w:rsidDel="00000000" w:rsidR="00000000" w:rsidRPr="00000000">
        <w:rPr>
          <w:rtl w:val="0"/>
        </w:rPr>
        <w:t xml:space="preserve"> is using best management practices (BMPs) to reduce local water pollution. We are planting trees in cities, along streams and rivers in parks, and next to farms. Here in </w:t>
      </w:r>
      <w:r w:rsidDel="00000000" w:rsidR="00000000" w:rsidRPr="00000000">
        <w:rPr>
          <w:highlight w:val="yellow"/>
          <w:rtl w:val="0"/>
        </w:rPr>
        <w:t xml:space="preserve">CITY/COUNTY/ORGANIZATION</w:t>
      </w:r>
      <w:r w:rsidDel="00000000" w:rsidR="00000000" w:rsidRPr="00000000">
        <w:rPr>
          <w:rtl w:val="0"/>
        </w:rPr>
        <w:t xml:space="preserve"> we </w:t>
      </w:r>
      <w:r w:rsidDel="00000000" w:rsidR="00000000" w:rsidRPr="00000000">
        <w:rPr>
          <w:rtl w:val="0"/>
        </w:rPr>
        <w:t xml:space="preserve">have unique challenges to reducing pollution, but BMPs will help us reach our goals efficiently and affordably. Learn more about our work here: </w:t>
      </w:r>
      <w:hyperlink r:id="rId6">
        <w:r w:rsidDel="00000000" w:rsidR="00000000" w:rsidRPr="00000000">
          <w:rPr>
            <w:color w:val="1155cc"/>
            <w:highlight w:val="yellow"/>
            <w:u w:val="single"/>
            <w:rtl w:val="0"/>
          </w:rPr>
          <w:t xml:space="preserve">www.yoururl.com</w:t>
        </w:r>
      </w:hyperlink>
      <w:r w:rsidDel="00000000" w:rsidR="00000000" w:rsidRPr="00000000">
        <w:rPr>
          <w:rtl w:val="0"/>
        </w:rPr>
      </w:r>
    </w:p>
    <w:p w:rsidR="00000000" w:rsidDel="00000000" w:rsidP="00000000" w:rsidRDefault="00000000" w:rsidRPr="00000000" w14:paraId="0000000E">
      <w:pPr>
        <w:pStyle w:val="Heading2"/>
        <w:rPr/>
      </w:pPr>
      <w:bookmarkStart w:colFirst="0" w:colLast="0" w:name="_a1za3w7s1j1" w:id="2"/>
      <w:bookmarkEnd w:id="2"/>
      <w:r w:rsidDel="00000000" w:rsidR="00000000" w:rsidRPr="00000000">
        <w:rPr>
          <w:rtl w:val="0"/>
        </w:rPr>
        <w:t xml:space="preserve">Sample Facebook Post</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638800" cy="676275"/>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3880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t xml:space="preserve">York County is using best management practices (BMPs) to reduce local water pollution. We are planting trees in cities, along streams and rivers in parks, and next to farms. Here in York County we have unique challenges to reducing pollution, but BMPs will help us reach our goals efficiently and affordably. Learn more about our work here: </w:t>
            </w:r>
            <w:hyperlink r:id="rId8">
              <w:r w:rsidDel="00000000" w:rsidR="00000000" w:rsidRPr="00000000">
                <w:rPr>
                  <w:color w:val="1155cc"/>
                  <w:u w:val="single"/>
                  <w:rtl w:val="0"/>
                </w:rPr>
                <w:t xml:space="preserve">https://yorkcountypa.gov/</w:t>
              </w:r>
            </w:hyperlink>
            <w:r w:rsidDel="00000000" w:rsidR="00000000" w:rsidRPr="00000000">
              <w:rPr>
                <w:rtl w:val="0"/>
              </w:rPr>
            </w:r>
          </w:p>
          <w:p w:rsidR="00000000" w:rsidDel="00000000" w:rsidP="00000000" w:rsidRDefault="00000000" w:rsidRPr="00000000" w14:paraId="00000011">
            <w:pPr>
              <w:spacing w:after="0" w:line="240" w:lineRule="auto"/>
              <w:rPr>
                <w:b w:val="1"/>
                <w:i w:val="1"/>
                <w:color w:val="0b5394"/>
                <w:sz w:val="28"/>
                <w:szCs w:val="28"/>
              </w:rPr>
            </w:pPr>
            <w:r w:rsidDel="00000000" w:rsidR="00000000" w:rsidRPr="00000000">
              <w:rPr>
                <w:b w:val="1"/>
                <w:i w:val="1"/>
                <w:color w:val="0b5394"/>
                <w:sz w:val="28"/>
                <w:szCs w:val="28"/>
              </w:rPr>
              <w:drawing>
                <wp:inline distB="114300" distT="114300" distL="114300" distR="114300">
                  <wp:extent cx="5614988" cy="3975713"/>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614988" cy="39757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0" w:line="240" w:lineRule="auto"/>
              <w:rPr>
                <w:b w:val="1"/>
                <w:i w:val="1"/>
                <w:color w:val="0b5394"/>
                <w:sz w:val="28"/>
                <w:szCs w:val="28"/>
              </w:rPr>
            </w:pPr>
            <w:r w:rsidDel="00000000" w:rsidR="00000000" w:rsidRPr="00000000">
              <w:rPr/>
              <w:drawing>
                <wp:inline distB="19050" distT="19050" distL="19050" distR="19050">
                  <wp:extent cx="5795963" cy="958241"/>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95963" cy="9582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rPr>
          <w:highlight w:val="yellow"/>
        </w:rPr>
      </w:pPr>
      <w:r w:rsidDel="00000000" w:rsidR="00000000" w:rsidRPr="00000000">
        <w:rPr>
          <w:rtl w:val="0"/>
        </w:rPr>
      </w:r>
    </w:p>
    <w:p w:rsidR="00000000" w:rsidDel="00000000" w:rsidP="00000000" w:rsidRDefault="00000000" w:rsidRPr="00000000" w14:paraId="00000014">
      <w:pPr>
        <w:pStyle w:val="Heading2"/>
        <w:rPr/>
      </w:pPr>
      <w:bookmarkStart w:colFirst="0" w:colLast="0" w:name="_wrzoe8bjs8wi" w:id="3"/>
      <w:bookmarkEnd w:id="3"/>
      <w:r w:rsidDel="00000000" w:rsidR="00000000" w:rsidRPr="00000000">
        <w:rPr>
          <w:rtl w:val="0"/>
        </w:rPr>
        <w:t xml:space="preserve">Sample Tweet</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6223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102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highlight w:val="yellow"/>
                <w:rtl w:val="0"/>
              </w:rPr>
              <w:t xml:space="preserve">Lancaster Clean Water Partners</w:t>
            </w:r>
            <w:r w:rsidDel="00000000" w:rsidR="00000000" w:rsidRPr="00000000">
              <w:rPr>
                <w:rtl w:val="0"/>
              </w:rPr>
              <w:t xml:space="preserve"> is using best management practices (BMPs) to prevent flooding, protect drinking water, and reduce erosion. Learn more here: </w:t>
            </w:r>
            <w:hyperlink r:id="rId12">
              <w:r w:rsidDel="00000000" w:rsidR="00000000" w:rsidRPr="00000000">
                <w:rPr>
                  <w:color w:val="1155cc"/>
                  <w:u w:val="single"/>
                  <w:rtl w:val="0"/>
                </w:rPr>
                <w:t xml:space="preserve">http://lancastercleanwaterpartners.com/</w:t>
              </w:r>
            </w:hyperlink>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30734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810250" cy="307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sectPr>
      <w:headerReference r:id="rId14" w:type="default"/>
      <w:headerReference r:id="rId15" w:type="first"/>
      <w:footerReference r:id="rId16" w:type="default"/>
      <w:footerReference r:id="rId17"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t xml:space="preserve">June 11, 2020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t xml:space="preserve"> June 11, 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tbl>
    <w:tblPr>
      <w:tblStyle w:val="Table3"/>
      <w:tblW w:w="9359.36842105263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7894736842105"/>
      <w:gridCol w:w="3337.578947368421"/>
      <w:gridCol w:w="3690"/>
      <w:gridCol w:w="1950"/>
      <w:tblGridChange w:id="0">
        <w:tblGrid>
          <w:gridCol w:w="381.7894736842105"/>
          <w:gridCol w:w="3337.578947368421"/>
          <w:gridCol w:w="3690"/>
          <w:gridCol w:w="1950"/>
        </w:tblGrid>
      </w:tblGridChange>
    </w:tblGrid>
    <w:tr>
      <w:trPr>
        <w:trHeight w:val="1215" w:hRule="atLeast"/>
      </w:trPr>
      <w:tc>
        <w:tcPr>
          <w:tcBorders>
            <w:top w:color="000000" w:space="0" w:sz="0" w:val="nil"/>
            <w:left w:color="000000" w:space="0" w:sz="0" w:val="nil"/>
            <w:bottom w:color="000000" w:space="0" w:sz="0" w:val="nil"/>
            <w:right w:color="000000" w:space="0" w:sz="0" w:val="nil"/>
          </w:tcBorders>
          <w:shd w:fill="0b5394"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0b5394"/>
              <w:sz w:val="72"/>
              <w:szCs w:val="7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b w:val="1"/>
              <w:color w:val="0b5394"/>
              <w:sz w:val="48"/>
              <w:szCs w:val="48"/>
            </w:rPr>
          </w:pPr>
          <w:r w:rsidDel="00000000" w:rsidR="00000000" w:rsidRPr="00000000">
            <w:rPr>
              <w:b w:val="1"/>
              <w:color w:val="0b5394"/>
              <w:sz w:val="48"/>
              <w:szCs w:val="48"/>
              <w:rtl w:val="0"/>
            </w:rPr>
            <w:t xml:space="preserve">Sample BMP Posts for Social Media</w:t>
          </w:r>
        </w:p>
      </w:tc>
      <w:tc>
        <w:tcPr>
          <w:tcBorders>
            <w:top w:color="000000" w:space="0" w:sz="0" w:val="nil"/>
            <w:left w:color="000000" w:space="0" w:sz="0" w:val="nil"/>
            <w:bottom w:color="000000" w:space="0" w:sz="0" w:val="nil"/>
            <w:right w:color="000000" w:space="0" w:sz="0" w:val="nil"/>
          </w:tcBorders>
          <w:shd w:fill="0b5394"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pPr>
          <w:r w:rsidDel="00000000" w:rsidR="00000000" w:rsidRPr="00000000">
            <w:rPr/>
            <w:drawing>
              <wp:inline distB="19050" distT="19050" distL="19050" distR="19050">
                <wp:extent cx="1033463" cy="971631"/>
                <wp:effectExtent b="0" l="0" r="0" t="0"/>
                <wp:docPr descr="GreatforPALogoRGB.png" id="2" name="image4.png"/>
                <a:graphic>
                  <a:graphicData uri="http://schemas.openxmlformats.org/drawingml/2006/picture">
                    <pic:pic>
                      <pic:nvPicPr>
                        <pic:cNvPr descr="GreatforPALogoRGB.png" id="0" name="image4.png"/>
                        <pic:cNvPicPr preferRelativeResize="0"/>
                      </pic:nvPicPr>
                      <pic:blipFill>
                        <a:blip r:embed="rId1"/>
                        <a:srcRect b="0" l="0" r="0" t="0"/>
                        <a:stretch>
                          <a:fillRect/>
                        </a:stretch>
                      </pic:blipFill>
                      <pic:spPr>
                        <a:xfrm>
                          <a:off x="0" y="0"/>
                          <a:ext cx="1033463" cy="9716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Pr>
    <w:rPr>
      <w:b w:val="1"/>
      <w:i w:val="1"/>
      <w:color w:val="0b5394"/>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hyperlink" Target="http://lancastercleanwaterpartne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www.yoururl.com" TargetMode="External"/><Relationship Id="rId7" Type="http://schemas.openxmlformats.org/officeDocument/2006/relationships/image" Target="media/image1.png"/><Relationship Id="rId8" Type="http://schemas.openxmlformats.org/officeDocument/2006/relationships/hyperlink" Target="https://yorkcountyp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