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3937B" w14:textId="16DF59B4" w:rsidR="0042341B" w:rsidRPr="00690A1D" w:rsidRDefault="00690A1D" w:rsidP="00690A1D">
      <w:pPr>
        <w:pStyle w:val="paragraph"/>
        <w:pBdr>
          <w:bottom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32"/>
          <w:szCs w:val="32"/>
        </w:rPr>
      </w:pPr>
      <w:r w:rsidRPr="00690A1D">
        <w:rPr>
          <w:rStyle w:val="normaltextrun"/>
          <w:rFonts w:ascii="Calibri" w:hAnsi="Calibri" w:cs="Calibri"/>
          <w:b/>
          <w:bCs/>
          <w:sz w:val="32"/>
          <w:szCs w:val="32"/>
        </w:rPr>
        <w:t>FOLLOW-UP</w:t>
      </w:r>
      <w:r w:rsidR="0042341B" w:rsidRPr="00690A1D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Email</w:t>
      </w:r>
      <w:r w:rsidR="005973D7" w:rsidRPr="00690A1D">
        <w:rPr>
          <w:rStyle w:val="normaltextrun"/>
          <w:rFonts w:ascii="Calibri" w:hAnsi="Calibri" w:cs="Calibri"/>
          <w:b/>
          <w:bCs/>
          <w:sz w:val="32"/>
          <w:szCs w:val="32"/>
        </w:rPr>
        <w:t>:</w:t>
      </w:r>
      <w:r w:rsidR="0042341B" w:rsidRPr="00690A1D">
        <w:rPr>
          <w:rStyle w:val="eop"/>
          <w:rFonts w:ascii="Calibri" w:hAnsi="Calibri" w:cs="Calibri"/>
          <w:b/>
          <w:bCs/>
          <w:sz w:val="32"/>
          <w:szCs w:val="32"/>
        </w:rPr>
        <w:t> </w:t>
      </w:r>
    </w:p>
    <w:p w14:paraId="459DC63A" w14:textId="77777777" w:rsidR="0042341B" w:rsidRDefault="0042341B" w:rsidP="004234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CA722A" w14:textId="77777777" w:rsidR="0042341B" w:rsidRDefault="0042341B" w:rsidP="004234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Dear Implementation Team Members,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8A9FF6" w14:textId="77777777" w:rsidR="0042341B" w:rsidRDefault="0042341B" w:rsidP="004234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2746A8" w14:textId="77777777" w:rsidR="0042341B" w:rsidRDefault="0042341B" w:rsidP="004234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Wow!  Thank you so much for all your hard work at Friday's meeting!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CE6DE8" w14:textId="77777777" w:rsidR="0042341B" w:rsidRDefault="0042341B" w:rsidP="004234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Here's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 quick recap for anyone who missed it: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5B182D" w14:textId="77777777" w:rsidR="0042341B" w:rsidRDefault="0042341B" w:rsidP="0042341B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Coalition Leadership -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ORGANIZATION</w:t>
      </w:r>
      <w:r>
        <w:rPr>
          <w:rStyle w:val="normaltextrun"/>
          <w:rFonts w:ascii="Calibri" w:hAnsi="Calibri" w:cs="Calibri"/>
          <w:sz w:val="22"/>
          <w:szCs w:val="22"/>
        </w:rPr>
        <w:t> has accepted the role of lead agency for the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COUNTY</w:t>
      </w:r>
      <w:r>
        <w:rPr>
          <w:rStyle w:val="normaltextrun"/>
          <w:rFonts w:ascii="Calibri" w:hAnsi="Calibri" w:cs="Calibri"/>
          <w:sz w:val="22"/>
          <w:szCs w:val="22"/>
        </w:rPr>
        <w:t> CAP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BB4758" w14:textId="77777777" w:rsidR="0042341B" w:rsidRDefault="0042341B" w:rsidP="0042341B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Community Clean Water Coordinator - will be hired soon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ACE25F" w14:textId="77777777" w:rsidR="0042341B" w:rsidRDefault="0042341B" w:rsidP="0042341B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 group worked in Action Team groups to identify which Actions they should take the lead 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752376" w14:textId="77777777" w:rsidR="0042341B" w:rsidRDefault="0042341B" w:rsidP="0042341B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 Action Teams breezed through the first activity, so they got an early start on the homework (see below)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DE549D" w14:textId="77777777" w:rsidR="0042341B" w:rsidRDefault="0042341B" w:rsidP="004234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The next implementation meeting is scheduled for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DATE</w:t>
      </w:r>
      <w:r>
        <w:rPr>
          <w:rStyle w:val="normaltextrun"/>
          <w:rFonts w:ascii="Calibri" w:hAnsi="Calibri" w:cs="Calibri"/>
          <w:sz w:val="22"/>
          <w:szCs w:val="22"/>
        </w:rPr>
        <w:t xml:space="preserve">.  To make the meeting as productive as possible,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you've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got some homework.  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Don't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worry, you don't have to do it alone!  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It's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an assignment for each Action Team.  First,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you'll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need to organize the team and select leaders.  Next, 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you'll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work together to begin breaking your team's CAP actions into the tasks that need to happen to get it done.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60D058" w14:textId="77777777" w:rsidR="0042341B" w:rsidRDefault="0042341B" w:rsidP="004234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Action Team Homework: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259A7B" w14:textId="77777777" w:rsidR="0042341B" w:rsidRDefault="0042341B" w:rsidP="0042341B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Setup and hold an Action Team meeting (in person, conference call, etc...) before next meeting on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A44AB5" w14:textId="77777777" w:rsidR="0042341B" w:rsidRDefault="0042341B" w:rsidP="0042341B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Decide who else should be on the team &amp; invite them to join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D2DC6A" w14:textId="77777777" w:rsidR="0042341B" w:rsidRDefault="0042341B" w:rsidP="0042341B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Assign Action Team roles: Team Leader, Note Taker, Meeting Coordinator (others as needed)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5EC677" w14:textId="77777777" w:rsidR="0042341B" w:rsidRDefault="0042341B" w:rsidP="0042341B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Review CAP Actions assigned to your team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F0BC17" w14:textId="77777777" w:rsidR="0042341B" w:rsidRDefault="0042341B" w:rsidP="0042341B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Start identifying/prioritizing tasks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6C97AC" w14:textId="77777777" w:rsidR="0042341B" w:rsidRDefault="0042341B" w:rsidP="004234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Homework Questions?? Contact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PERSON</w:t>
      </w:r>
      <w:r>
        <w:rPr>
          <w:rStyle w:val="normaltextrun"/>
          <w:rFonts w:ascii="Calibri" w:hAnsi="Calibri" w:cs="Calibri"/>
          <w:sz w:val="22"/>
          <w:szCs w:val="22"/>
        </w:rPr>
        <w:t>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email</w:t>
      </w:r>
      <w:r>
        <w:rPr>
          <w:rStyle w:val="normaltextrun"/>
          <w:rFonts w:ascii="Calibri" w:hAnsi="Calibri" w:cs="Calibri"/>
          <w:sz w:val="22"/>
          <w:szCs w:val="22"/>
        </w:rPr>
        <w:t>;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phone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0368BE" w14:textId="77777777" w:rsidR="0042341B" w:rsidRDefault="0042341B" w:rsidP="004234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Thanks again for your continued support of the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COUNTY</w:t>
      </w:r>
      <w:r>
        <w:rPr>
          <w:rStyle w:val="normaltextrun"/>
          <w:rFonts w:ascii="Calibri" w:hAnsi="Calibri" w:cs="Calibri"/>
          <w:sz w:val="22"/>
          <w:szCs w:val="22"/>
        </w:rPr>
        <w:t xml:space="preserve"> CAP!  We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can't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do it without you!!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D610E5" w14:textId="77777777" w:rsidR="0042341B" w:rsidRDefault="0042341B" w:rsidP="004234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531329" w14:textId="77777777" w:rsidR="0042341B" w:rsidRDefault="0042341B" w:rsidP="004234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Have a great weekend,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F6A55F" w14:textId="77777777" w:rsidR="008049F5" w:rsidRDefault="008049F5"/>
    <w:sectPr w:rsidR="00804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5012B"/>
    <w:multiLevelType w:val="multilevel"/>
    <w:tmpl w:val="0A04B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930AB"/>
    <w:multiLevelType w:val="multilevel"/>
    <w:tmpl w:val="B01CD0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E4B6C"/>
    <w:multiLevelType w:val="multilevel"/>
    <w:tmpl w:val="6ED2DC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C21AF"/>
    <w:multiLevelType w:val="multilevel"/>
    <w:tmpl w:val="0046B4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FA0F0D"/>
    <w:multiLevelType w:val="multilevel"/>
    <w:tmpl w:val="5462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166574"/>
    <w:multiLevelType w:val="multilevel"/>
    <w:tmpl w:val="CDC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591B0A"/>
    <w:multiLevelType w:val="multilevel"/>
    <w:tmpl w:val="0A92E2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EE4B1A"/>
    <w:multiLevelType w:val="multilevel"/>
    <w:tmpl w:val="DCAC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1B"/>
    <w:rsid w:val="0042341B"/>
    <w:rsid w:val="005973D7"/>
    <w:rsid w:val="00690A1D"/>
    <w:rsid w:val="00697198"/>
    <w:rsid w:val="0080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6333"/>
  <w15:chartTrackingRefBased/>
  <w15:docId w15:val="{311CF864-B2A7-4733-83FF-93A22449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2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2341B"/>
  </w:style>
  <w:style w:type="character" w:customStyle="1" w:styleId="eop">
    <w:name w:val="eop"/>
    <w:basedOn w:val="DefaultParagraphFont"/>
    <w:rsid w:val="0042341B"/>
  </w:style>
  <w:style w:type="character" w:customStyle="1" w:styleId="pagebreaktextspan">
    <w:name w:val="pagebreaktextspan"/>
    <w:basedOn w:val="DefaultParagraphFont"/>
    <w:rsid w:val="00423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Handke</dc:creator>
  <cp:keywords/>
  <dc:description/>
  <cp:lastModifiedBy>Jennifer Handke</cp:lastModifiedBy>
  <cp:revision>2</cp:revision>
  <dcterms:created xsi:type="dcterms:W3CDTF">2020-05-20T19:00:00Z</dcterms:created>
  <dcterms:modified xsi:type="dcterms:W3CDTF">2020-05-20T19:00:00Z</dcterms:modified>
</cp:coreProperties>
</file>